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9A3" w:rsidRPr="00237FC6" w:rsidRDefault="006849A3" w:rsidP="001039E2">
      <w:pPr>
        <w:jc w:val="center"/>
        <w:rPr>
          <w:b/>
        </w:rPr>
      </w:pPr>
      <w:r w:rsidRPr="00237FC6">
        <w:rPr>
          <w:b/>
        </w:rPr>
        <w:t xml:space="preserve">Ханты-Мансийский автономный </w:t>
      </w:r>
      <w:proofErr w:type="spellStart"/>
      <w:r w:rsidRPr="00237FC6">
        <w:rPr>
          <w:b/>
        </w:rPr>
        <w:t>округ-Югра</w:t>
      </w:r>
      <w:proofErr w:type="spellEnd"/>
      <w:r w:rsidRPr="00237FC6">
        <w:rPr>
          <w:b/>
        </w:rPr>
        <w:t xml:space="preserve">                                                                         Ханты-Мансийский район                                                                                    </w:t>
      </w:r>
      <w:r w:rsidRPr="00237FC6">
        <w:t>СЕЛЬСКОЕ ПОСЕЛЕНИЕ КЕДРОВЫЙ</w:t>
      </w:r>
    </w:p>
    <w:p w:rsidR="006849A3" w:rsidRDefault="006849A3" w:rsidP="001039E2">
      <w:pPr>
        <w:jc w:val="center"/>
      </w:pPr>
    </w:p>
    <w:p w:rsidR="006849A3" w:rsidRPr="00237FC6" w:rsidRDefault="006849A3" w:rsidP="001039E2">
      <w:pPr>
        <w:jc w:val="center"/>
      </w:pPr>
      <w:r w:rsidRPr="00237FC6">
        <w:t>АДМИНИСТРАЦИЯ СЕЛЬСКОГО   ПОСЕЛЕНИЯ</w:t>
      </w:r>
    </w:p>
    <w:p w:rsidR="006849A3" w:rsidRDefault="006849A3" w:rsidP="001039E2">
      <w:pPr>
        <w:jc w:val="center"/>
        <w:rPr>
          <w:spacing w:val="24"/>
        </w:rPr>
      </w:pPr>
    </w:p>
    <w:p w:rsidR="006849A3" w:rsidRPr="00D801FF" w:rsidRDefault="006849A3" w:rsidP="001039E2">
      <w:pPr>
        <w:jc w:val="center"/>
        <w:rPr>
          <w:spacing w:val="24"/>
        </w:rPr>
      </w:pPr>
      <w:r w:rsidRPr="00237FC6">
        <w:rPr>
          <w:spacing w:val="24"/>
        </w:rPr>
        <w:t>ПОСТАНОВЛЕНИЕ</w:t>
      </w:r>
    </w:p>
    <w:p w:rsidR="006849A3" w:rsidRDefault="006849A3" w:rsidP="001039E2">
      <w:pPr>
        <w:tabs>
          <w:tab w:val="left" w:pos="8580"/>
        </w:tabs>
        <w:jc w:val="both"/>
      </w:pPr>
    </w:p>
    <w:p w:rsidR="006849A3" w:rsidRPr="007F4661" w:rsidRDefault="007F4661" w:rsidP="001039E2">
      <w:pPr>
        <w:tabs>
          <w:tab w:val="left" w:pos="8580"/>
        </w:tabs>
        <w:jc w:val="both"/>
        <w:rPr>
          <w:lang w:val="en-US"/>
        </w:rPr>
      </w:pPr>
      <w:r>
        <w:t xml:space="preserve">от </w:t>
      </w:r>
      <w:r>
        <w:rPr>
          <w:lang w:val="en-US"/>
        </w:rPr>
        <w:t>22</w:t>
      </w:r>
      <w:r>
        <w:t>.0</w:t>
      </w:r>
      <w:r>
        <w:rPr>
          <w:lang w:val="en-US"/>
        </w:rPr>
        <w:t>7</w:t>
      </w:r>
      <w:r w:rsidR="00ED18DF">
        <w:t>.2026</w:t>
      </w:r>
      <w:r w:rsidR="006849A3" w:rsidRPr="00C01FCB">
        <w:t xml:space="preserve">                                                                          </w:t>
      </w:r>
      <w:r w:rsidR="006849A3">
        <w:t xml:space="preserve">                         </w:t>
      </w:r>
      <w:r w:rsidR="006849A3" w:rsidRPr="00C01FCB">
        <w:t>№</w:t>
      </w:r>
      <w:r>
        <w:t xml:space="preserve"> </w:t>
      </w:r>
      <w:r>
        <w:rPr>
          <w:lang w:val="en-US"/>
        </w:rPr>
        <w:t>54</w:t>
      </w:r>
    </w:p>
    <w:p w:rsidR="006849A3" w:rsidRPr="00C01FCB" w:rsidRDefault="006849A3" w:rsidP="001039E2">
      <w:pPr>
        <w:jc w:val="both"/>
      </w:pPr>
      <w:r>
        <w:t>п. Кедровый</w:t>
      </w:r>
      <w:r w:rsidRPr="00C01FCB">
        <w:tab/>
      </w:r>
      <w:r w:rsidRPr="00C01FCB">
        <w:tab/>
      </w:r>
      <w:r w:rsidRPr="00C01FCB">
        <w:tab/>
      </w:r>
      <w:r w:rsidRPr="00C01FCB">
        <w:tab/>
      </w:r>
      <w:r w:rsidRPr="00C01FCB">
        <w:tab/>
      </w:r>
    </w:p>
    <w:p w:rsidR="006849A3" w:rsidRDefault="006849A3" w:rsidP="00E41A65">
      <w:pPr>
        <w:pStyle w:val="ad"/>
        <w:spacing w:before="10"/>
        <w:jc w:val="center"/>
        <w:rPr>
          <w:sz w:val="24"/>
          <w:szCs w:val="24"/>
          <w:lang w:val="ru-RU"/>
        </w:rPr>
      </w:pPr>
    </w:p>
    <w:p w:rsidR="00590A20" w:rsidRDefault="006849A3" w:rsidP="00590A20">
      <w:pPr>
        <w:pStyle w:val="formattext"/>
        <w:spacing w:before="0" w:beforeAutospacing="0" w:after="0" w:afterAutospacing="0"/>
        <w:rPr>
          <w:sz w:val="28"/>
          <w:szCs w:val="28"/>
        </w:rPr>
      </w:pPr>
      <w:r w:rsidRPr="00782CD1">
        <w:rPr>
          <w:sz w:val="28"/>
          <w:szCs w:val="28"/>
        </w:rPr>
        <w:t xml:space="preserve">О внесении изменений </w:t>
      </w:r>
      <w:proofErr w:type="gramStart"/>
      <w:r w:rsidRPr="00782CD1">
        <w:rPr>
          <w:sz w:val="28"/>
          <w:szCs w:val="28"/>
        </w:rPr>
        <w:t>в</w:t>
      </w:r>
      <w:proofErr w:type="gramEnd"/>
      <w:r w:rsidRPr="00782CD1">
        <w:rPr>
          <w:sz w:val="28"/>
          <w:szCs w:val="28"/>
        </w:rPr>
        <w:t xml:space="preserve"> </w:t>
      </w:r>
    </w:p>
    <w:p w:rsidR="00590A20" w:rsidRDefault="006849A3" w:rsidP="00590A20">
      <w:pPr>
        <w:pStyle w:val="formattext"/>
        <w:spacing w:before="0" w:beforeAutospacing="0" w:after="0" w:afterAutospacing="0"/>
        <w:rPr>
          <w:sz w:val="28"/>
          <w:szCs w:val="28"/>
        </w:rPr>
      </w:pPr>
      <w:r w:rsidRPr="00782CD1">
        <w:rPr>
          <w:sz w:val="28"/>
          <w:szCs w:val="28"/>
        </w:rPr>
        <w:t xml:space="preserve">постановление администрации </w:t>
      </w:r>
    </w:p>
    <w:p w:rsidR="00590A20" w:rsidRDefault="006849A3" w:rsidP="00590A20">
      <w:pPr>
        <w:pStyle w:val="formattext"/>
        <w:spacing w:before="0" w:beforeAutospacing="0" w:after="0" w:afterAutospacing="0"/>
        <w:rPr>
          <w:sz w:val="28"/>
          <w:szCs w:val="28"/>
        </w:rPr>
      </w:pPr>
      <w:r w:rsidRPr="00782CD1">
        <w:rPr>
          <w:sz w:val="28"/>
          <w:szCs w:val="28"/>
        </w:rPr>
        <w:t xml:space="preserve">сельского поселения </w:t>
      </w:r>
      <w:proofErr w:type="gramStart"/>
      <w:r w:rsidRPr="00782CD1">
        <w:rPr>
          <w:sz w:val="28"/>
          <w:szCs w:val="28"/>
        </w:rPr>
        <w:t>Кедровый</w:t>
      </w:r>
      <w:proofErr w:type="gramEnd"/>
      <w:r w:rsidRPr="00782CD1">
        <w:rPr>
          <w:sz w:val="28"/>
          <w:szCs w:val="28"/>
        </w:rPr>
        <w:t xml:space="preserve"> </w:t>
      </w:r>
    </w:p>
    <w:p w:rsidR="00590A20" w:rsidRDefault="006849A3" w:rsidP="00590A20">
      <w:pPr>
        <w:pStyle w:val="formattext"/>
        <w:spacing w:before="0" w:beforeAutospacing="0" w:after="0" w:afterAutospacing="0"/>
        <w:rPr>
          <w:sz w:val="28"/>
          <w:szCs w:val="28"/>
        </w:rPr>
      </w:pPr>
      <w:r w:rsidRPr="00782CD1">
        <w:rPr>
          <w:sz w:val="28"/>
          <w:szCs w:val="28"/>
        </w:rPr>
        <w:t xml:space="preserve">от </w:t>
      </w:r>
      <w:bookmarkStart w:id="0" w:name="_GoBack"/>
      <w:bookmarkEnd w:id="0"/>
      <w:r w:rsidR="00590A20">
        <w:rPr>
          <w:sz w:val="28"/>
          <w:szCs w:val="28"/>
        </w:rPr>
        <w:t>01.08.2022 № 41</w:t>
      </w:r>
      <w:r w:rsidRPr="00782CD1">
        <w:rPr>
          <w:sz w:val="28"/>
          <w:szCs w:val="28"/>
        </w:rPr>
        <w:t xml:space="preserve"> </w:t>
      </w:r>
      <w:r w:rsidRPr="00590A20">
        <w:rPr>
          <w:sz w:val="28"/>
          <w:szCs w:val="28"/>
        </w:rPr>
        <w:t>«</w:t>
      </w:r>
      <w:r w:rsidR="00590A20" w:rsidRPr="00590A20">
        <w:rPr>
          <w:sz w:val="28"/>
          <w:szCs w:val="28"/>
        </w:rPr>
        <w:t>Об утверждении</w:t>
      </w:r>
    </w:p>
    <w:p w:rsidR="00590A20" w:rsidRDefault="00590A20" w:rsidP="00590A20">
      <w:pPr>
        <w:pStyle w:val="formattext"/>
        <w:spacing w:before="0" w:beforeAutospacing="0" w:after="0" w:afterAutospacing="0"/>
        <w:rPr>
          <w:sz w:val="28"/>
          <w:szCs w:val="28"/>
        </w:rPr>
      </w:pPr>
      <w:r w:rsidRPr="00590A20">
        <w:rPr>
          <w:sz w:val="28"/>
          <w:szCs w:val="28"/>
        </w:rPr>
        <w:t xml:space="preserve"> Порядка формирования и ведения </w:t>
      </w:r>
    </w:p>
    <w:p w:rsidR="00590A20" w:rsidRDefault="00590A20" w:rsidP="00590A20">
      <w:pPr>
        <w:pStyle w:val="formattext"/>
        <w:spacing w:before="0" w:beforeAutospacing="0" w:after="0" w:afterAutospacing="0"/>
        <w:rPr>
          <w:sz w:val="28"/>
          <w:szCs w:val="28"/>
        </w:rPr>
      </w:pPr>
      <w:r w:rsidRPr="00590A20">
        <w:rPr>
          <w:sz w:val="28"/>
          <w:szCs w:val="28"/>
        </w:rPr>
        <w:t xml:space="preserve">реестра источников доходов </w:t>
      </w:r>
    </w:p>
    <w:p w:rsidR="006849A3" w:rsidRPr="00590A20" w:rsidRDefault="00590A20" w:rsidP="00590A20">
      <w:pPr>
        <w:pStyle w:val="formattext"/>
        <w:spacing w:before="0" w:beforeAutospacing="0" w:after="0" w:afterAutospacing="0"/>
        <w:rPr>
          <w:sz w:val="28"/>
          <w:szCs w:val="28"/>
        </w:rPr>
      </w:pPr>
      <w:r w:rsidRPr="00590A20">
        <w:rPr>
          <w:sz w:val="28"/>
          <w:szCs w:val="28"/>
        </w:rPr>
        <w:t xml:space="preserve">бюджета сельского поселения </w:t>
      </w:r>
      <w:proofErr w:type="gramStart"/>
      <w:r w:rsidRPr="00590A20">
        <w:rPr>
          <w:sz w:val="28"/>
          <w:szCs w:val="28"/>
        </w:rPr>
        <w:t>Кедровый</w:t>
      </w:r>
      <w:proofErr w:type="gramEnd"/>
      <w:r w:rsidR="006849A3" w:rsidRPr="00590A20">
        <w:rPr>
          <w:sz w:val="28"/>
          <w:szCs w:val="28"/>
        </w:rPr>
        <w:t>»</w:t>
      </w:r>
    </w:p>
    <w:p w:rsidR="006849A3" w:rsidRDefault="006849A3" w:rsidP="00782CD1">
      <w:pPr>
        <w:pStyle w:val="ad"/>
        <w:tabs>
          <w:tab w:val="left" w:pos="5600"/>
        </w:tabs>
        <w:ind w:right="3749" w:firstLine="709"/>
        <w:rPr>
          <w:sz w:val="24"/>
          <w:szCs w:val="24"/>
          <w:lang w:val="ru-RU"/>
        </w:rPr>
      </w:pPr>
    </w:p>
    <w:p w:rsidR="006849A3" w:rsidRDefault="006849A3" w:rsidP="00C40B62">
      <w:pPr>
        <w:ind w:firstLine="720"/>
        <w:jc w:val="both"/>
      </w:pPr>
      <w:r>
        <w:t>В</w:t>
      </w:r>
      <w:r w:rsidR="00590A20">
        <w:t xml:space="preserve"> целях приведения в соответствие</w:t>
      </w:r>
      <w:r>
        <w:t xml:space="preserve"> с действующим законодательством</w:t>
      </w:r>
      <w:r w:rsidR="00590A20">
        <w:t xml:space="preserve"> нормативно правового акта</w:t>
      </w:r>
      <w:r>
        <w:t>:</w:t>
      </w:r>
    </w:p>
    <w:p w:rsidR="006849A3" w:rsidRDefault="006849A3" w:rsidP="00C40B62">
      <w:pPr>
        <w:pStyle w:val="af0"/>
        <w:shd w:val="clear" w:color="auto" w:fill="FFFFFF"/>
        <w:spacing w:before="0" w:beforeAutospacing="0" w:after="0" w:afterAutospacing="0"/>
        <w:ind w:right="3117"/>
      </w:pPr>
      <w:r>
        <w:t xml:space="preserve">    </w:t>
      </w:r>
    </w:p>
    <w:p w:rsidR="006849A3" w:rsidRPr="00590A20" w:rsidRDefault="006849A3" w:rsidP="00590A20">
      <w:pPr>
        <w:pStyle w:val="formattext"/>
        <w:spacing w:before="0" w:beforeAutospacing="0" w:after="0" w:afterAutospacing="0"/>
        <w:rPr>
          <w:sz w:val="28"/>
          <w:szCs w:val="28"/>
        </w:rPr>
      </w:pPr>
      <w:r w:rsidRPr="00C40B62">
        <w:rPr>
          <w:sz w:val="28"/>
          <w:szCs w:val="28"/>
        </w:rPr>
        <w:t xml:space="preserve">         1. Внести в</w:t>
      </w:r>
      <w:r w:rsidR="005344EB">
        <w:rPr>
          <w:sz w:val="28"/>
          <w:szCs w:val="28"/>
        </w:rPr>
        <w:t xml:space="preserve"> приложение к постановлению</w:t>
      </w:r>
      <w:r w:rsidRPr="00C40B62">
        <w:rPr>
          <w:sz w:val="28"/>
          <w:szCs w:val="28"/>
        </w:rPr>
        <w:t xml:space="preserve"> администрации се</w:t>
      </w:r>
      <w:r w:rsidR="00590A20">
        <w:rPr>
          <w:sz w:val="28"/>
          <w:szCs w:val="28"/>
        </w:rPr>
        <w:t>льского поселения Кедровый от 01.08.2022 № 41</w:t>
      </w:r>
      <w:r w:rsidRPr="00C40B62">
        <w:rPr>
          <w:sz w:val="28"/>
          <w:szCs w:val="28"/>
        </w:rPr>
        <w:t xml:space="preserve"> </w:t>
      </w:r>
      <w:r w:rsidRPr="009A30F9">
        <w:rPr>
          <w:sz w:val="28"/>
          <w:szCs w:val="28"/>
        </w:rPr>
        <w:t>«</w:t>
      </w:r>
      <w:r w:rsidR="00590A20" w:rsidRPr="00590A20">
        <w:rPr>
          <w:sz w:val="28"/>
          <w:szCs w:val="28"/>
        </w:rPr>
        <w:t>Об утверждении</w:t>
      </w:r>
      <w:r w:rsidR="00590A20">
        <w:rPr>
          <w:sz w:val="28"/>
          <w:szCs w:val="28"/>
        </w:rPr>
        <w:t xml:space="preserve"> </w:t>
      </w:r>
      <w:r w:rsidR="00590A20" w:rsidRPr="00590A20">
        <w:rPr>
          <w:sz w:val="28"/>
          <w:szCs w:val="28"/>
        </w:rPr>
        <w:t xml:space="preserve">Порядка формирования и ведения </w:t>
      </w:r>
      <w:proofErr w:type="gramStart"/>
      <w:r w:rsidR="00590A20" w:rsidRPr="00590A20">
        <w:rPr>
          <w:sz w:val="28"/>
          <w:szCs w:val="28"/>
        </w:rPr>
        <w:t>реестра источников доходов бюджета сельского поселения</w:t>
      </w:r>
      <w:proofErr w:type="gramEnd"/>
      <w:r w:rsidR="00590A20" w:rsidRPr="00590A20">
        <w:rPr>
          <w:sz w:val="28"/>
          <w:szCs w:val="28"/>
        </w:rPr>
        <w:t xml:space="preserve"> Кедровый</w:t>
      </w:r>
      <w:r w:rsidRPr="009A30F9">
        <w:rPr>
          <w:sz w:val="28"/>
          <w:szCs w:val="28"/>
        </w:rPr>
        <w:t>»</w:t>
      </w:r>
      <w:r>
        <w:rPr>
          <w:sz w:val="28"/>
          <w:szCs w:val="28"/>
        </w:rPr>
        <w:t xml:space="preserve"> следующие изменения:</w:t>
      </w:r>
    </w:p>
    <w:p w:rsidR="002C3EE5" w:rsidRPr="00B96BE9" w:rsidRDefault="002C3EE5" w:rsidP="002C3EE5">
      <w:pPr>
        <w:pStyle w:val="headertext"/>
        <w:spacing w:after="240" w:afterAutospacing="0"/>
        <w:rPr>
          <w:sz w:val="28"/>
          <w:szCs w:val="28"/>
        </w:rPr>
      </w:pPr>
      <w:r w:rsidRPr="00B96BE9">
        <w:rPr>
          <w:bCs/>
          <w:sz w:val="28"/>
          <w:szCs w:val="28"/>
        </w:rPr>
        <w:t xml:space="preserve">        1.1. </w:t>
      </w:r>
      <w:r w:rsidR="00590A20">
        <w:rPr>
          <w:bCs/>
          <w:sz w:val="28"/>
          <w:szCs w:val="28"/>
        </w:rPr>
        <w:t>В п</w:t>
      </w:r>
      <w:r w:rsidRPr="00B96BE9">
        <w:rPr>
          <w:bCs/>
          <w:sz w:val="28"/>
          <w:szCs w:val="28"/>
        </w:rPr>
        <w:t>ункт</w:t>
      </w:r>
      <w:r w:rsidR="00590A20">
        <w:rPr>
          <w:bCs/>
          <w:sz w:val="28"/>
          <w:szCs w:val="28"/>
        </w:rPr>
        <w:t>е 7:</w:t>
      </w:r>
    </w:p>
    <w:p w:rsidR="00590A20" w:rsidRPr="00590A20" w:rsidRDefault="00590A20" w:rsidP="00590A20">
      <w:pPr>
        <w:pStyle w:val="headertext"/>
        <w:spacing w:after="240" w:afterAutospacing="0"/>
        <w:rPr>
          <w:sz w:val="28"/>
          <w:szCs w:val="28"/>
        </w:rPr>
      </w:pPr>
      <w:r>
        <w:rPr>
          <w:sz w:val="28"/>
          <w:szCs w:val="28"/>
        </w:rPr>
        <w:t xml:space="preserve">        1.1.1 </w:t>
      </w:r>
      <w:r w:rsidRPr="00590A20">
        <w:rPr>
          <w:sz w:val="28"/>
          <w:szCs w:val="28"/>
        </w:rPr>
        <w:t>Абзац первый изложить в следующей редакции:</w:t>
      </w:r>
    </w:p>
    <w:p w:rsidR="00590A20" w:rsidRDefault="00590A20" w:rsidP="00590A20">
      <w:pPr>
        <w:pStyle w:val="formattext"/>
        <w:ind w:firstLine="480"/>
        <w:rPr>
          <w:sz w:val="28"/>
          <w:szCs w:val="28"/>
        </w:rPr>
      </w:pPr>
      <w:r>
        <w:rPr>
          <w:sz w:val="28"/>
          <w:szCs w:val="28"/>
        </w:rPr>
        <w:t>«</w:t>
      </w:r>
      <w:r w:rsidRPr="00590A20">
        <w:rPr>
          <w:sz w:val="28"/>
          <w:szCs w:val="28"/>
        </w:rPr>
        <w:t xml:space="preserve">7. </w:t>
      </w:r>
      <w:proofErr w:type="gramStart"/>
      <w:r w:rsidRPr="00590A20">
        <w:rPr>
          <w:sz w:val="28"/>
          <w:szCs w:val="28"/>
        </w:rPr>
        <w:t>В перечне один или несколько однородных по основаниям возникновения источников доходов бюджетов образуют группу источников доходов федерального бюджета, группу источников доходов бюджета субъекта Российской Федерации, группу источников доходов бюджета муниципального образования, группу источников доходов бюджета государственного внебюджетного фонда в зависимости от того, в какой бюджет бюджетной системы Российской Федерации осуществляется зачисление соответствующего платежа, безвозмездного поступления, с учетом предусмотренных кодами видов</w:t>
      </w:r>
      <w:proofErr w:type="gramEnd"/>
      <w:r w:rsidRPr="00590A20">
        <w:rPr>
          <w:sz w:val="28"/>
          <w:szCs w:val="28"/>
        </w:rPr>
        <w:t xml:space="preserve"> доходов классификации доходов бюджетов групп доходов, подгрупп доходов и статей доходов (далее - группа источников доходов одного бюджета). В отношении групп источников доходов одного бюджета в перечень</w:t>
      </w:r>
      <w:r>
        <w:rPr>
          <w:sz w:val="28"/>
          <w:szCs w:val="28"/>
        </w:rPr>
        <w:t xml:space="preserve"> включаются следующие сведения:»</w:t>
      </w:r>
      <w:r w:rsidRPr="00590A20">
        <w:rPr>
          <w:sz w:val="28"/>
          <w:szCs w:val="28"/>
        </w:rPr>
        <w:t>;</w:t>
      </w:r>
    </w:p>
    <w:p w:rsidR="00590A20" w:rsidRDefault="00590A20" w:rsidP="00590A20">
      <w:pPr>
        <w:pStyle w:val="headertext"/>
        <w:spacing w:after="240" w:afterAutospacing="0"/>
        <w:rPr>
          <w:sz w:val="28"/>
          <w:szCs w:val="28"/>
        </w:rPr>
      </w:pPr>
      <w:r>
        <w:rPr>
          <w:sz w:val="28"/>
          <w:szCs w:val="28"/>
        </w:rPr>
        <w:t xml:space="preserve">      1.1.2. </w:t>
      </w:r>
      <w:r w:rsidRPr="00590A20">
        <w:rPr>
          <w:sz w:val="28"/>
          <w:szCs w:val="28"/>
        </w:rPr>
        <w:t xml:space="preserve">В </w:t>
      </w:r>
      <w:hyperlink r:id="rId7" w:history="1">
        <w:r w:rsidRPr="00590A20">
          <w:rPr>
            <w:rStyle w:val="aa"/>
            <w:color w:val="auto"/>
            <w:sz w:val="28"/>
            <w:szCs w:val="28"/>
            <w:u w:val="none"/>
          </w:rPr>
          <w:t>подпункте "а"</w:t>
        </w:r>
      </w:hyperlink>
      <w:r w:rsidR="00CC6C16">
        <w:rPr>
          <w:sz w:val="28"/>
          <w:szCs w:val="28"/>
        </w:rPr>
        <w:t xml:space="preserve"> слова «доходов бюджетов» заменить словами «доходов одного бюджета»</w:t>
      </w:r>
      <w:r w:rsidRPr="00590A20">
        <w:rPr>
          <w:sz w:val="28"/>
          <w:szCs w:val="28"/>
        </w:rPr>
        <w:t>;</w:t>
      </w:r>
    </w:p>
    <w:p w:rsidR="00590A20" w:rsidRPr="00590A20" w:rsidRDefault="00CC6C16" w:rsidP="00590A20">
      <w:pPr>
        <w:pStyle w:val="headertext"/>
        <w:spacing w:after="240" w:afterAutospacing="0"/>
        <w:rPr>
          <w:sz w:val="28"/>
          <w:szCs w:val="28"/>
        </w:rPr>
      </w:pPr>
      <w:r>
        <w:rPr>
          <w:sz w:val="28"/>
          <w:szCs w:val="28"/>
        </w:rPr>
        <w:lastRenderedPageBreak/>
        <w:t xml:space="preserve">       </w:t>
      </w:r>
      <w:r w:rsidR="00590A20">
        <w:rPr>
          <w:sz w:val="28"/>
          <w:szCs w:val="28"/>
        </w:rPr>
        <w:t xml:space="preserve">1.1.3 </w:t>
      </w:r>
      <w:hyperlink r:id="rId8" w:history="1">
        <w:r w:rsidR="00590A20" w:rsidRPr="00590A20">
          <w:rPr>
            <w:rStyle w:val="aa"/>
            <w:color w:val="auto"/>
            <w:sz w:val="28"/>
            <w:szCs w:val="28"/>
            <w:u w:val="none"/>
          </w:rPr>
          <w:t>Подпункт "б"</w:t>
        </w:r>
      </w:hyperlink>
      <w:r w:rsidR="00590A20" w:rsidRPr="00590A20">
        <w:rPr>
          <w:sz w:val="28"/>
          <w:szCs w:val="28"/>
        </w:rPr>
        <w:t xml:space="preserve"> изложить в следующей редакции:</w:t>
      </w:r>
    </w:p>
    <w:p w:rsidR="00590A20" w:rsidRDefault="00590A20" w:rsidP="00590A20">
      <w:pPr>
        <w:pStyle w:val="formattext"/>
        <w:ind w:firstLine="480"/>
        <w:rPr>
          <w:sz w:val="28"/>
          <w:szCs w:val="28"/>
        </w:rPr>
      </w:pPr>
      <w:r>
        <w:rPr>
          <w:sz w:val="28"/>
          <w:szCs w:val="28"/>
        </w:rPr>
        <w:t>«</w:t>
      </w:r>
      <w:r w:rsidRPr="00590A20">
        <w:rPr>
          <w:sz w:val="28"/>
          <w:szCs w:val="28"/>
        </w:rPr>
        <w:t>б) числовое значение норматива для зачисления поступлений в бюджет бюджетной системы Российской Федерации по источникам доходов бюджетов, входящим в группу источников доходов одного бюджета, реквизиты устанавливающего е</w:t>
      </w:r>
      <w:r>
        <w:rPr>
          <w:sz w:val="28"/>
          <w:szCs w:val="28"/>
        </w:rPr>
        <w:t>го нормативного правового акта</w:t>
      </w:r>
      <w:proofErr w:type="gramStart"/>
      <w:r>
        <w:rPr>
          <w:sz w:val="28"/>
          <w:szCs w:val="28"/>
        </w:rPr>
        <w:t>;»</w:t>
      </w:r>
      <w:proofErr w:type="gramEnd"/>
      <w:r w:rsidRPr="00590A20">
        <w:rPr>
          <w:sz w:val="28"/>
          <w:szCs w:val="28"/>
        </w:rPr>
        <w:t>;</w:t>
      </w:r>
    </w:p>
    <w:p w:rsidR="00590A20" w:rsidRDefault="00CC6C16" w:rsidP="00590A20">
      <w:pPr>
        <w:pStyle w:val="headertext"/>
        <w:spacing w:after="240" w:afterAutospacing="0"/>
        <w:rPr>
          <w:sz w:val="28"/>
          <w:szCs w:val="28"/>
        </w:rPr>
      </w:pPr>
      <w:r>
        <w:rPr>
          <w:sz w:val="28"/>
          <w:szCs w:val="28"/>
        </w:rPr>
        <w:t xml:space="preserve">        </w:t>
      </w:r>
      <w:r w:rsidR="00590A20">
        <w:rPr>
          <w:sz w:val="28"/>
          <w:szCs w:val="28"/>
        </w:rPr>
        <w:t xml:space="preserve">1.1.4.  </w:t>
      </w:r>
      <w:proofErr w:type="gramStart"/>
      <w:r w:rsidR="00590A20">
        <w:rPr>
          <w:sz w:val="28"/>
          <w:szCs w:val="28"/>
        </w:rPr>
        <w:t>В</w:t>
      </w:r>
      <w:r w:rsidR="00590A20" w:rsidRPr="00590A20">
        <w:rPr>
          <w:sz w:val="28"/>
          <w:szCs w:val="28"/>
        </w:rPr>
        <w:t xml:space="preserve"> </w:t>
      </w:r>
      <w:hyperlink r:id="rId9" w:history="1">
        <w:r>
          <w:rPr>
            <w:rStyle w:val="aa"/>
            <w:color w:val="auto"/>
            <w:sz w:val="28"/>
            <w:szCs w:val="28"/>
            <w:u w:val="none"/>
          </w:rPr>
          <w:t>подпункте "</w:t>
        </w:r>
        <w:r w:rsidR="00590A20" w:rsidRPr="00590A20">
          <w:rPr>
            <w:rStyle w:val="aa"/>
            <w:color w:val="auto"/>
            <w:sz w:val="28"/>
            <w:szCs w:val="28"/>
            <w:u w:val="none"/>
          </w:rPr>
          <w:t>г"</w:t>
        </w:r>
      </w:hyperlink>
      <w:r w:rsidR="00590A20" w:rsidRPr="00590A20">
        <w:rPr>
          <w:sz w:val="28"/>
          <w:szCs w:val="28"/>
        </w:rPr>
        <w:t xml:space="preserve"> </w:t>
      </w:r>
      <w:r>
        <w:rPr>
          <w:sz w:val="28"/>
          <w:szCs w:val="28"/>
        </w:rPr>
        <w:t>слова «</w:t>
      </w:r>
      <w:r w:rsidR="00590A20" w:rsidRPr="00590A20">
        <w:rPr>
          <w:sz w:val="28"/>
          <w:szCs w:val="28"/>
        </w:rPr>
        <w:t>код (коды) классификации доходов бюджетов бюджетной системы Российской Федерации" заменить словами "код классификации доходов бюджетов", слова "источников доходов бюджетов" заменить словами "ис</w:t>
      </w:r>
      <w:r>
        <w:rPr>
          <w:sz w:val="28"/>
          <w:szCs w:val="28"/>
        </w:rPr>
        <w:t>точников доходов одного бюджета»</w:t>
      </w:r>
      <w:r w:rsidR="00590A20" w:rsidRPr="00590A20">
        <w:rPr>
          <w:sz w:val="28"/>
          <w:szCs w:val="28"/>
        </w:rPr>
        <w:t>;</w:t>
      </w:r>
      <w:proofErr w:type="gramEnd"/>
    </w:p>
    <w:p w:rsidR="00CC6C16" w:rsidRDefault="00CC6C16" w:rsidP="00CC6C16">
      <w:pPr>
        <w:pStyle w:val="headertext"/>
        <w:spacing w:after="240" w:afterAutospacing="0"/>
        <w:rPr>
          <w:sz w:val="28"/>
          <w:szCs w:val="28"/>
        </w:rPr>
      </w:pPr>
      <w:r>
        <w:rPr>
          <w:sz w:val="28"/>
          <w:szCs w:val="28"/>
        </w:rPr>
        <w:t xml:space="preserve">        1.1.5. </w:t>
      </w:r>
      <w:hyperlink r:id="rId10" w:history="1">
        <w:r w:rsidRPr="00CC6C16">
          <w:rPr>
            <w:rStyle w:val="aa"/>
            <w:color w:val="auto"/>
            <w:sz w:val="28"/>
            <w:szCs w:val="28"/>
            <w:u w:val="none"/>
          </w:rPr>
          <w:t>Подпункт "</w:t>
        </w:r>
        <w:proofErr w:type="spellStart"/>
        <w:r w:rsidRPr="00CC6C16">
          <w:rPr>
            <w:rStyle w:val="aa"/>
            <w:color w:val="auto"/>
            <w:sz w:val="28"/>
            <w:szCs w:val="28"/>
            <w:u w:val="none"/>
          </w:rPr>
          <w:t>д</w:t>
        </w:r>
        <w:proofErr w:type="spellEnd"/>
        <w:r w:rsidRPr="00CC6C16">
          <w:rPr>
            <w:rStyle w:val="aa"/>
            <w:color w:val="auto"/>
            <w:sz w:val="28"/>
            <w:szCs w:val="28"/>
            <w:u w:val="none"/>
          </w:rPr>
          <w:t>"</w:t>
        </w:r>
      </w:hyperlink>
      <w:r w:rsidRPr="00CC6C16">
        <w:rPr>
          <w:sz w:val="28"/>
          <w:szCs w:val="28"/>
        </w:rPr>
        <w:t xml:space="preserve"> признать утратившим силу;</w:t>
      </w:r>
    </w:p>
    <w:p w:rsidR="00590A20" w:rsidRDefault="00CC6C16" w:rsidP="00CC6C16">
      <w:pPr>
        <w:pStyle w:val="headertext"/>
        <w:spacing w:after="240" w:afterAutospacing="0"/>
        <w:rPr>
          <w:sz w:val="28"/>
          <w:szCs w:val="28"/>
        </w:rPr>
      </w:pPr>
      <w:r>
        <w:rPr>
          <w:sz w:val="28"/>
          <w:szCs w:val="28"/>
        </w:rPr>
        <w:t xml:space="preserve">        1.1.6. </w:t>
      </w:r>
      <w:proofErr w:type="gramStart"/>
      <w:r>
        <w:t xml:space="preserve">В </w:t>
      </w:r>
      <w:hyperlink r:id="rId11" w:history="1">
        <w:r w:rsidRPr="00CC6C16">
          <w:rPr>
            <w:rStyle w:val="aa"/>
            <w:color w:val="auto"/>
            <w:sz w:val="28"/>
            <w:szCs w:val="28"/>
            <w:u w:val="none"/>
          </w:rPr>
          <w:t>подпункте "е"</w:t>
        </w:r>
      </w:hyperlink>
      <w:r>
        <w:rPr>
          <w:sz w:val="28"/>
          <w:szCs w:val="28"/>
        </w:rPr>
        <w:t xml:space="preserve"> слова «</w:t>
      </w:r>
      <w:r w:rsidRPr="00CC6C16">
        <w:rPr>
          <w:sz w:val="28"/>
          <w:szCs w:val="28"/>
        </w:rPr>
        <w:t>гру</w:t>
      </w:r>
      <w:r>
        <w:rPr>
          <w:sz w:val="28"/>
          <w:szCs w:val="28"/>
        </w:rPr>
        <w:t>ппу источников доходов бюджетов» заменить словами «</w:t>
      </w:r>
      <w:r w:rsidRPr="00CC6C16">
        <w:rPr>
          <w:sz w:val="28"/>
          <w:szCs w:val="28"/>
        </w:rPr>
        <w:t xml:space="preserve">группу источников доходов одного бюджета (за исключением случаев, когда администрирование соответствующих источников доходов бюджетов осуществляется главными администраторами доходов бюджетов в пределах их компетенции без закрепления видов (подвидов) доходов бюджетов за конкретными главными администраторами доходов бюджетов в перечнях главных администраторов доходов бюджетов, утвержденных в соответствии с </w:t>
      </w:r>
      <w:hyperlink r:id="rId12" w:history="1">
        <w:r w:rsidRPr="00CC6C16">
          <w:rPr>
            <w:rStyle w:val="aa"/>
            <w:color w:val="auto"/>
            <w:sz w:val="28"/>
            <w:szCs w:val="28"/>
            <w:u w:val="none"/>
          </w:rPr>
          <w:t>пунктом 3_2 статьи 160</w:t>
        </w:r>
        <w:proofErr w:type="gramEnd"/>
        <w:r w:rsidRPr="00CC6C16">
          <w:rPr>
            <w:rStyle w:val="aa"/>
            <w:color w:val="auto"/>
            <w:sz w:val="28"/>
            <w:szCs w:val="28"/>
            <w:u w:val="none"/>
          </w:rPr>
          <w:t>_</w:t>
        </w:r>
        <w:proofErr w:type="gramStart"/>
        <w:r w:rsidRPr="00CC6C16">
          <w:rPr>
            <w:rStyle w:val="aa"/>
            <w:color w:val="auto"/>
            <w:sz w:val="28"/>
            <w:szCs w:val="28"/>
            <w:u w:val="none"/>
          </w:rPr>
          <w:t>1 Бюджетного кодекса Российской Федерации</w:t>
        </w:r>
      </w:hyperlink>
      <w:r>
        <w:rPr>
          <w:sz w:val="28"/>
          <w:szCs w:val="28"/>
        </w:rPr>
        <w:t>)»</w:t>
      </w:r>
      <w:r w:rsidRPr="00CC6C16">
        <w:rPr>
          <w:sz w:val="28"/>
          <w:szCs w:val="28"/>
        </w:rPr>
        <w:t>;</w:t>
      </w:r>
      <w:proofErr w:type="gramEnd"/>
    </w:p>
    <w:p w:rsidR="006849A3" w:rsidRPr="00B96BE9" w:rsidRDefault="006849A3" w:rsidP="00B96BE9">
      <w:pPr>
        <w:pStyle w:val="formattext"/>
        <w:ind w:firstLine="480"/>
        <w:rPr>
          <w:sz w:val="28"/>
          <w:szCs w:val="28"/>
        </w:rPr>
      </w:pPr>
      <w:r w:rsidRPr="00B96BE9">
        <w:rPr>
          <w:sz w:val="28"/>
          <w:szCs w:val="28"/>
        </w:rPr>
        <w:t xml:space="preserve">2. Опубликовать настоящее решение на информационных стендах сельского поселения и разместить на официальном сайте Ханты-Мансийского </w:t>
      </w:r>
      <w:proofErr w:type="gramStart"/>
      <w:r w:rsidRPr="00B96BE9">
        <w:rPr>
          <w:sz w:val="28"/>
          <w:szCs w:val="28"/>
        </w:rPr>
        <w:t>района раздел</w:t>
      </w:r>
      <w:proofErr w:type="gramEnd"/>
      <w:r w:rsidRPr="00B96BE9">
        <w:rPr>
          <w:sz w:val="28"/>
          <w:szCs w:val="28"/>
        </w:rPr>
        <w:t xml:space="preserve"> сельские поселения, подраздел Кедровый в сети "Интернет".</w:t>
      </w:r>
    </w:p>
    <w:p w:rsidR="006849A3" w:rsidRDefault="006849A3" w:rsidP="005276C7">
      <w:pPr>
        <w:tabs>
          <w:tab w:val="left" w:pos="993"/>
        </w:tabs>
        <w:ind w:firstLine="709"/>
        <w:contextualSpacing/>
        <w:jc w:val="both"/>
      </w:pPr>
      <w:r>
        <w:t xml:space="preserve">3. </w:t>
      </w:r>
      <w:r w:rsidRPr="00DA6CD1">
        <w:t>Настоящее решение вступает в силу после его официального опубликования (обнародования).</w:t>
      </w:r>
    </w:p>
    <w:p w:rsidR="006849A3" w:rsidRDefault="006849A3" w:rsidP="00613847">
      <w:pPr>
        <w:adjustRightInd w:val="0"/>
        <w:ind w:firstLine="720"/>
        <w:jc w:val="both"/>
      </w:pPr>
      <w:r>
        <w:t xml:space="preserve">4. </w:t>
      </w:r>
      <w:proofErr w:type="gramStart"/>
      <w:r>
        <w:t>Контроль за</w:t>
      </w:r>
      <w:proofErr w:type="gramEnd"/>
      <w:r>
        <w:t xml:space="preserve"> исполнением постановления оставляю за собой.</w:t>
      </w:r>
    </w:p>
    <w:p w:rsidR="006849A3" w:rsidRDefault="006849A3" w:rsidP="00613847">
      <w:pPr>
        <w:pStyle w:val="ad"/>
        <w:ind w:firstLine="709"/>
        <w:rPr>
          <w:lang w:val="ru-RU"/>
        </w:rPr>
      </w:pPr>
    </w:p>
    <w:p w:rsidR="009A30F9" w:rsidRDefault="006849A3" w:rsidP="004A4AEF">
      <w:pPr>
        <w:pStyle w:val="ad"/>
        <w:spacing w:before="231" w:line="322" w:lineRule="exact"/>
        <w:rPr>
          <w:lang w:val="ru-RU"/>
        </w:rPr>
      </w:pPr>
      <w:r w:rsidRPr="009A30F9">
        <w:rPr>
          <w:lang w:val="ru-RU"/>
        </w:rPr>
        <w:t xml:space="preserve">Глава </w:t>
      </w:r>
      <w:proofErr w:type="gramStart"/>
      <w:r w:rsidRPr="009A30F9">
        <w:rPr>
          <w:lang w:val="ru-RU"/>
        </w:rPr>
        <w:t>сельского</w:t>
      </w:r>
      <w:proofErr w:type="gramEnd"/>
      <w:r w:rsidRPr="009A30F9">
        <w:rPr>
          <w:lang w:val="ru-RU"/>
        </w:rPr>
        <w:t xml:space="preserve"> </w:t>
      </w:r>
    </w:p>
    <w:p w:rsidR="006849A3" w:rsidRPr="004A4AEF" w:rsidRDefault="006849A3" w:rsidP="004A4AEF">
      <w:pPr>
        <w:pStyle w:val="ad"/>
        <w:spacing w:before="231" w:line="322" w:lineRule="exact"/>
        <w:rPr>
          <w:lang w:val="ru-RU"/>
        </w:rPr>
        <w:sectPr w:rsidR="006849A3" w:rsidRPr="004A4AEF">
          <w:pgSz w:w="11900" w:h="16840"/>
          <w:pgMar w:top="1134" w:right="850" w:bottom="1134" w:left="1701" w:header="720" w:footer="720" w:gutter="0"/>
          <w:cols w:space="720"/>
        </w:sectPr>
      </w:pPr>
      <w:r w:rsidRPr="009A30F9">
        <w:rPr>
          <w:lang w:val="ru-RU"/>
        </w:rPr>
        <w:t xml:space="preserve">поселения Кедровый                                        </w:t>
      </w:r>
      <w:r w:rsidR="009A30F9">
        <w:rPr>
          <w:lang w:val="ru-RU"/>
        </w:rPr>
        <w:t xml:space="preserve">                  </w:t>
      </w:r>
      <w:r w:rsidRPr="009A30F9">
        <w:rPr>
          <w:lang w:val="ru-RU"/>
        </w:rPr>
        <w:t xml:space="preserve">    </w:t>
      </w:r>
      <w:r w:rsidR="009A30F9">
        <w:rPr>
          <w:lang w:val="ru-RU"/>
        </w:rPr>
        <w:t>Р.А. Абдурахманов</w:t>
      </w:r>
    </w:p>
    <w:p w:rsidR="006849A3" w:rsidRDefault="006849A3" w:rsidP="004A4AEF">
      <w:pPr>
        <w:spacing w:line="240" w:lineRule="exact"/>
      </w:pPr>
    </w:p>
    <w:sectPr w:rsidR="006849A3" w:rsidSect="004A612D">
      <w:headerReference w:type="even" r:id="rId13"/>
      <w:headerReference w:type="default" r:id="rId14"/>
      <w:pgSz w:w="11906" w:h="16838" w:code="9"/>
      <w:pgMar w:top="1134" w:right="567" w:bottom="1134" w:left="1418" w:header="567" w:footer="567" w:gutter="0"/>
      <w:pgNumType w:fmt="numberInDash"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370" w:rsidRDefault="00E61370">
      <w:r>
        <w:separator/>
      </w:r>
    </w:p>
  </w:endnote>
  <w:endnote w:type="continuationSeparator" w:id="0">
    <w:p w:rsidR="00E61370" w:rsidRDefault="00E613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370" w:rsidRDefault="00E61370">
      <w:r>
        <w:separator/>
      </w:r>
    </w:p>
  </w:footnote>
  <w:footnote w:type="continuationSeparator" w:id="0">
    <w:p w:rsidR="00E61370" w:rsidRDefault="00E613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9A3" w:rsidRDefault="00E57ED6" w:rsidP="00AB4530">
    <w:pPr>
      <w:pStyle w:val="a4"/>
      <w:framePr w:wrap="around" w:vAnchor="text" w:hAnchor="margin" w:xAlign="center" w:y="1"/>
      <w:rPr>
        <w:rStyle w:val="a6"/>
      </w:rPr>
    </w:pPr>
    <w:r>
      <w:rPr>
        <w:rStyle w:val="a6"/>
      </w:rPr>
      <w:fldChar w:fldCharType="begin"/>
    </w:r>
    <w:r w:rsidR="006849A3">
      <w:rPr>
        <w:rStyle w:val="a6"/>
      </w:rPr>
      <w:instrText xml:space="preserve">PAGE  </w:instrText>
    </w:r>
    <w:r>
      <w:rPr>
        <w:rStyle w:val="a6"/>
      </w:rPr>
      <w:fldChar w:fldCharType="end"/>
    </w:r>
  </w:p>
  <w:p w:rsidR="006849A3" w:rsidRDefault="006849A3">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9A3" w:rsidRPr="00B87A6B" w:rsidRDefault="00E57ED6" w:rsidP="00AB4530">
    <w:pPr>
      <w:pStyle w:val="a4"/>
      <w:framePr w:wrap="around" w:vAnchor="text" w:hAnchor="margin" w:xAlign="center" w:y="1"/>
      <w:rPr>
        <w:rStyle w:val="a6"/>
        <w:sz w:val="20"/>
        <w:szCs w:val="20"/>
      </w:rPr>
    </w:pPr>
    <w:r w:rsidRPr="00B87A6B">
      <w:rPr>
        <w:rStyle w:val="a6"/>
        <w:sz w:val="20"/>
        <w:szCs w:val="20"/>
      </w:rPr>
      <w:fldChar w:fldCharType="begin"/>
    </w:r>
    <w:r w:rsidR="006849A3" w:rsidRPr="00B87A6B">
      <w:rPr>
        <w:rStyle w:val="a6"/>
        <w:sz w:val="20"/>
        <w:szCs w:val="20"/>
      </w:rPr>
      <w:instrText xml:space="preserve">PAGE  </w:instrText>
    </w:r>
    <w:r w:rsidRPr="00B87A6B">
      <w:rPr>
        <w:rStyle w:val="a6"/>
        <w:sz w:val="20"/>
        <w:szCs w:val="20"/>
      </w:rPr>
      <w:fldChar w:fldCharType="separate"/>
    </w:r>
    <w:r w:rsidR="006849A3">
      <w:rPr>
        <w:rStyle w:val="a6"/>
        <w:noProof/>
        <w:sz w:val="20"/>
        <w:szCs w:val="20"/>
      </w:rPr>
      <w:t>- 2 -</w:t>
    </w:r>
    <w:r w:rsidRPr="00B87A6B">
      <w:rPr>
        <w:rStyle w:val="a6"/>
        <w:sz w:val="20"/>
        <w:szCs w:val="20"/>
      </w:rPr>
      <w:fldChar w:fldCharType="end"/>
    </w:r>
  </w:p>
  <w:p w:rsidR="006849A3" w:rsidRDefault="006849A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2F81B24"/>
    <w:lvl w:ilvl="0">
      <w:start w:val="1"/>
      <w:numFmt w:val="bullet"/>
      <w:pStyle w:val="a"/>
      <w:lvlText w:val=""/>
      <w:lvlJc w:val="left"/>
      <w:pPr>
        <w:tabs>
          <w:tab w:val="num" w:pos="360"/>
        </w:tabs>
        <w:ind w:left="360" w:hanging="360"/>
      </w:pPr>
      <w:rPr>
        <w:rFonts w:ascii="Symbol" w:hAnsi="Symbol" w:hint="default"/>
      </w:rPr>
    </w:lvl>
  </w:abstractNum>
  <w:abstractNum w:abstractNumId="1">
    <w:nsid w:val="09A64BD7"/>
    <w:multiLevelType w:val="multilevel"/>
    <w:tmpl w:val="B1CC6CD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30"/>
        </w:tabs>
        <w:ind w:left="930" w:hanging="360"/>
      </w:pPr>
      <w:rPr>
        <w:rFonts w:cs="Times New Roman" w:hint="default"/>
      </w:rPr>
    </w:lvl>
    <w:lvl w:ilvl="2">
      <w:start w:val="1"/>
      <w:numFmt w:val="decimal"/>
      <w:lvlText w:val="%1.%2.%3"/>
      <w:lvlJc w:val="left"/>
      <w:pPr>
        <w:tabs>
          <w:tab w:val="num" w:pos="1860"/>
        </w:tabs>
        <w:ind w:left="1860" w:hanging="720"/>
      </w:pPr>
      <w:rPr>
        <w:rFonts w:cs="Times New Roman" w:hint="default"/>
      </w:rPr>
    </w:lvl>
    <w:lvl w:ilvl="3">
      <w:start w:val="1"/>
      <w:numFmt w:val="decimal"/>
      <w:lvlText w:val="%1.%2.%3.%4"/>
      <w:lvlJc w:val="left"/>
      <w:pPr>
        <w:tabs>
          <w:tab w:val="num" w:pos="2790"/>
        </w:tabs>
        <w:ind w:left="2790" w:hanging="1080"/>
      </w:pPr>
      <w:rPr>
        <w:rFonts w:cs="Times New Roman" w:hint="default"/>
      </w:rPr>
    </w:lvl>
    <w:lvl w:ilvl="4">
      <w:start w:val="1"/>
      <w:numFmt w:val="decimal"/>
      <w:lvlText w:val="%1.%2.%3.%4.%5"/>
      <w:lvlJc w:val="left"/>
      <w:pPr>
        <w:tabs>
          <w:tab w:val="num" w:pos="3360"/>
        </w:tabs>
        <w:ind w:left="3360" w:hanging="1080"/>
      </w:pPr>
      <w:rPr>
        <w:rFonts w:cs="Times New Roman" w:hint="default"/>
      </w:rPr>
    </w:lvl>
    <w:lvl w:ilvl="5">
      <w:start w:val="1"/>
      <w:numFmt w:val="decimal"/>
      <w:lvlText w:val="%1.%2.%3.%4.%5.%6"/>
      <w:lvlJc w:val="left"/>
      <w:pPr>
        <w:tabs>
          <w:tab w:val="num" w:pos="4290"/>
        </w:tabs>
        <w:ind w:left="4290" w:hanging="1440"/>
      </w:pPr>
      <w:rPr>
        <w:rFonts w:cs="Times New Roman" w:hint="default"/>
      </w:rPr>
    </w:lvl>
    <w:lvl w:ilvl="6">
      <w:start w:val="1"/>
      <w:numFmt w:val="decimal"/>
      <w:lvlText w:val="%1.%2.%3.%4.%5.%6.%7"/>
      <w:lvlJc w:val="left"/>
      <w:pPr>
        <w:tabs>
          <w:tab w:val="num" w:pos="4860"/>
        </w:tabs>
        <w:ind w:left="4860" w:hanging="1440"/>
      </w:pPr>
      <w:rPr>
        <w:rFonts w:cs="Times New Roman" w:hint="default"/>
      </w:rPr>
    </w:lvl>
    <w:lvl w:ilvl="7">
      <w:start w:val="1"/>
      <w:numFmt w:val="decimal"/>
      <w:lvlText w:val="%1.%2.%3.%4.%5.%6.%7.%8"/>
      <w:lvlJc w:val="left"/>
      <w:pPr>
        <w:tabs>
          <w:tab w:val="num" w:pos="5790"/>
        </w:tabs>
        <w:ind w:left="5790" w:hanging="1800"/>
      </w:pPr>
      <w:rPr>
        <w:rFonts w:cs="Times New Roman" w:hint="default"/>
      </w:rPr>
    </w:lvl>
    <w:lvl w:ilvl="8">
      <w:start w:val="1"/>
      <w:numFmt w:val="decimal"/>
      <w:lvlText w:val="%1.%2.%3.%4.%5.%6.%7.%8.%9"/>
      <w:lvlJc w:val="left"/>
      <w:pPr>
        <w:tabs>
          <w:tab w:val="num" w:pos="6720"/>
        </w:tabs>
        <w:ind w:left="6720" w:hanging="2160"/>
      </w:pPr>
      <w:rPr>
        <w:rFonts w:cs="Times New Roman" w:hint="default"/>
      </w:rPr>
    </w:lvl>
  </w:abstractNum>
  <w:abstractNum w:abstractNumId="2">
    <w:nsid w:val="23B62B1E"/>
    <w:multiLevelType w:val="hybridMultilevel"/>
    <w:tmpl w:val="D1B24EB0"/>
    <w:lvl w:ilvl="0" w:tplc="0419000F">
      <w:start w:val="1"/>
      <w:numFmt w:val="decimal"/>
      <w:lvlText w:val="%1."/>
      <w:lvlJc w:val="left"/>
      <w:pPr>
        <w:ind w:left="1460" w:hanging="360"/>
      </w:pPr>
      <w:rPr>
        <w:rFonts w:cs="Times New Roman"/>
      </w:rPr>
    </w:lvl>
    <w:lvl w:ilvl="1" w:tplc="04190019" w:tentative="1">
      <w:start w:val="1"/>
      <w:numFmt w:val="lowerLetter"/>
      <w:lvlText w:val="%2."/>
      <w:lvlJc w:val="left"/>
      <w:pPr>
        <w:ind w:left="2180" w:hanging="360"/>
      </w:pPr>
      <w:rPr>
        <w:rFonts w:cs="Times New Roman"/>
      </w:rPr>
    </w:lvl>
    <w:lvl w:ilvl="2" w:tplc="0419001B" w:tentative="1">
      <w:start w:val="1"/>
      <w:numFmt w:val="lowerRoman"/>
      <w:lvlText w:val="%3."/>
      <w:lvlJc w:val="right"/>
      <w:pPr>
        <w:ind w:left="2900" w:hanging="180"/>
      </w:pPr>
      <w:rPr>
        <w:rFonts w:cs="Times New Roman"/>
      </w:rPr>
    </w:lvl>
    <w:lvl w:ilvl="3" w:tplc="0419000F" w:tentative="1">
      <w:start w:val="1"/>
      <w:numFmt w:val="decimal"/>
      <w:lvlText w:val="%4."/>
      <w:lvlJc w:val="left"/>
      <w:pPr>
        <w:ind w:left="3620" w:hanging="360"/>
      </w:pPr>
      <w:rPr>
        <w:rFonts w:cs="Times New Roman"/>
      </w:rPr>
    </w:lvl>
    <w:lvl w:ilvl="4" w:tplc="04190019" w:tentative="1">
      <w:start w:val="1"/>
      <w:numFmt w:val="lowerLetter"/>
      <w:lvlText w:val="%5."/>
      <w:lvlJc w:val="left"/>
      <w:pPr>
        <w:ind w:left="4340" w:hanging="360"/>
      </w:pPr>
      <w:rPr>
        <w:rFonts w:cs="Times New Roman"/>
      </w:rPr>
    </w:lvl>
    <w:lvl w:ilvl="5" w:tplc="0419001B" w:tentative="1">
      <w:start w:val="1"/>
      <w:numFmt w:val="lowerRoman"/>
      <w:lvlText w:val="%6."/>
      <w:lvlJc w:val="right"/>
      <w:pPr>
        <w:ind w:left="5060" w:hanging="180"/>
      </w:pPr>
      <w:rPr>
        <w:rFonts w:cs="Times New Roman"/>
      </w:rPr>
    </w:lvl>
    <w:lvl w:ilvl="6" w:tplc="0419000F" w:tentative="1">
      <w:start w:val="1"/>
      <w:numFmt w:val="decimal"/>
      <w:lvlText w:val="%7."/>
      <w:lvlJc w:val="left"/>
      <w:pPr>
        <w:ind w:left="5780" w:hanging="360"/>
      </w:pPr>
      <w:rPr>
        <w:rFonts w:cs="Times New Roman"/>
      </w:rPr>
    </w:lvl>
    <w:lvl w:ilvl="7" w:tplc="04190019" w:tentative="1">
      <w:start w:val="1"/>
      <w:numFmt w:val="lowerLetter"/>
      <w:lvlText w:val="%8."/>
      <w:lvlJc w:val="left"/>
      <w:pPr>
        <w:ind w:left="6500" w:hanging="360"/>
      </w:pPr>
      <w:rPr>
        <w:rFonts w:cs="Times New Roman"/>
      </w:rPr>
    </w:lvl>
    <w:lvl w:ilvl="8" w:tplc="0419001B" w:tentative="1">
      <w:start w:val="1"/>
      <w:numFmt w:val="lowerRoman"/>
      <w:lvlText w:val="%9."/>
      <w:lvlJc w:val="right"/>
      <w:pPr>
        <w:ind w:left="7220" w:hanging="180"/>
      </w:pPr>
      <w:rPr>
        <w:rFonts w:cs="Times New Roman"/>
      </w:rPr>
    </w:lvl>
  </w:abstractNum>
  <w:abstractNum w:abstractNumId="3">
    <w:nsid w:val="2BC54F92"/>
    <w:multiLevelType w:val="multilevel"/>
    <w:tmpl w:val="B1CC6CD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60"/>
        </w:tabs>
        <w:ind w:left="1860" w:hanging="720"/>
      </w:pPr>
      <w:rPr>
        <w:rFonts w:cs="Times New Roman" w:hint="default"/>
      </w:rPr>
    </w:lvl>
    <w:lvl w:ilvl="3">
      <w:start w:val="1"/>
      <w:numFmt w:val="decimal"/>
      <w:lvlText w:val="%1.%2.%3.%4"/>
      <w:lvlJc w:val="left"/>
      <w:pPr>
        <w:tabs>
          <w:tab w:val="num" w:pos="2790"/>
        </w:tabs>
        <w:ind w:left="2790" w:hanging="1080"/>
      </w:pPr>
      <w:rPr>
        <w:rFonts w:cs="Times New Roman" w:hint="default"/>
      </w:rPr>
    </w:lvl>
    <w:lvl w:ilvl="4">
      <w:start w:val="1"/>
      <w:numFmt w:val="decimal"/>
      <w:lvlText w:val="%1.%2.%3.%4.%5"/>
      <w:lvlJc w:val="left"/>
      <w:pPr>
        <w:tabs>
          <w:tab w:val="num" w:pos="3360"/>
        </w:tabs>
        <w:ind w:left="3360" w:hanging="1080"/>
      </w:pPr>
      <w:rPr>
        <w:rFonts w:cs="Times New Roman" w:hint="default"/>
      </w:rPr>
    </w:lvl>
    <w:lvl w:ilvl="5">
      <w:start w:val="1"/>
      <w:numFmt w:val="decimal"/>
      <w:lvlText w:val="%1.%2.%3.%4.%5.%6"/>
      <w:lvlJc w:val="left"/>
      <w:pPr>
        <w:tabs>
          <w:tab w:val="num" w:pos="4290"/>
        </w:tabs>
        <w:ind w:left="4290" w:hanging="1440"/>
      </w:pPr>
      <w:rPr>
        <w:rFonts w:cs="Times New Roman" w:hint="default"/>
      </w:rPr>
    </w:lvl>
    <w:lvl w:ilvl="6">
      <w:start w:val="1"/>
      <w:numFmt w:val="decimal"/>
      <w:lvlText w:val="%1.%2.%3.%4.%5.%6.%7"/>
      <w:lvlJc w:val="left"/>
      <w:pPr>
        <w:tabs>
          <w:tab w:val="num" w:pos="4860"/>
        </w:tabs>
        <w:ind w:left="4860" w:hanging="1440"/>
      </w:pPr>
      <w:rPr>
        <w:rFonts w:cs="Times New Roman" w:hint="default"/>
      </w:rPr>
    </w:lvl>
    <w:lvl w:ilvl="7">
      <w:start w:val="1"/>
      <w:numFmt w:val="decimal"/>
      <w:lvlText w:val="%1.%2.%3.%4.%5.%6.%7.%8"/>
      <w:lvlJc w:val="left"/>
      <w:pPr>
        <w:tabs>
          <w:tab w:val="num" w:pos="5790"/>
        </w:tabs>
        <w:ind w:left="5790" w:hanging="1800"/>
      </w:pPr>
      <w:rPr>
        <w:rFonts w:cs="Times New Roman" w:hint="default"/>
      </w:rPr>
    </w:lvl>
    <w:lvl w:ilvl="8">
      <w:start w:val="1"/>
      <w:numFmt w:val="decimal"/>
      <w:lvlText w:val="%1.%2.%3.%4.%5.%6.%7.%8.%9"/>
      <w:lvlJc w:val="left"/>
      <w:pPr>
        <w:tabs>
          <w:tab w:val="num" w:pos="6720"/>
        </w:tabs>
        <w:ind w:left="6720" w:hanging="2160"/>
      </w:pPr>
      <w:rPr>
        <w:rFonts w:cs="Times New Roman" w:hint="default"/>
      </w:rPr>
    </w:lvl>
  </w:abstractNum>
  <w:abstractNum w:abstractNumId="4">
    <w:nsid w:val="2E664BEA"/>
    <w:multiLevelType w:val="hybridMultilevel"/>
    <w:tmpl w:val="1A3EFF34"/>
    <w:lvl w:ilvl="0" w:tplc="8780A2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F06BA7"/>
    <w:multiLevelType w:val="multilevel"/>
    <w:tmpl w:val="539600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43832FEC"/>
    <w:multiLevelType w:val="hybridMultilevel"/>
    <w:tmpl w:val="590EC572"/>
    <w:lvl w:ilvl="0" w:tplc="04190011">
      <w:start w:val="1"/>
      <w:numFmt w:val="decimal"/>
      <w:lvlText w:val="%1)"/>
      <w:lvlJc w:val="left"/>
      <w:pPr>
        <w:ind w:left="1460" w:hanging="360"/>
      </w:pPr>
      <w:rPr>
        <w:rFonts w:cs="Times New Roman"/>
      </w:rPr>
    </w:lvl>
    <w:lvl w:ilvl="1" w:tplc="04190019" w:tentative="1">
      <w:start w:val="1"/>
      <w:numFmt w:val="lowerLetter"/>
      <w:lvlText w:val="%2."/>
      <w:lvlJc w:val="left"/>
      <w:pPr>
        <w:ind w:left="2180" w:hanging="360"/>
      </w:pPr>
      <w:rPr>
        <w:rFonts w:cs="Times New Roman"/>
      </w:rPr>
    </w:lvl>
    <w:lvl w:ilvl="2" w:tplc="0419001B" w:tentative="1">
      <w:start w:val="1"/>
      <w:numFmt w:val="lowerRoman"/>
      <w:lvlText w:val="%3."/>
      <w:lvlJc w:val="right"/>
      <w:pPr>
        <w:ind w:left="2900" w:hanging="180"/>
      </w:pPr>
      <w:rPr>
        <w:rFonts w:cs="Times New Roman"/>
      </w:rPr>
    </w:lvl>
    <w:lvl w:ilvl="3" w:tplc="0419000F" w:tentative="1">
      <w:start w:val="1"/>
      <w:numFmt w:val="decimal"/>
      <w:lvlText w:val="%4."/>
      <w:lvlJc w:val="left"/>
      <w:pPr>
        <w:ind w:left="3620" w:hanging="360"/>
      </w:pPr>
      <w:rPr>
        <w:rFonts w:cs="Times New Roman"/>
      </w:rPr>
    </w:lvl>
    <w:lvl w:ilvl="4" w:tplc="04190019" w:tentative="1">
      <w:start w:val="1"/>
      <w:numFmt w:val="lowerLetter"/>
      <w:lvlText w:val="%5."/>
      <w:lvlJc w:val="left"/>
      <w:pPr>
        <w:ind w:left="4340" w:hanging="360"/>
      </w:pPr>
      <w:rPr>
        <w:rFonts w:cs="Times New Roman"/>
      </w:rPr>
    </w:lvl>
    <w:lvl w:ilvl="5" w:tplc="0419001B" w:tentative="1">
      <w:start w:val="1"/>
      <w:numFmt w:val="lowerRoman"/>
      <w:lvlText w:val="%6."/>
      <w:lvlJc w:val="right"/>
      <w:pPr>
        <w:ind w:left="5060" w:hanging="180"/>
      </w:pPr>
      <w:rPr>
        <w:rFonts w:cs="Times New Roman"/>
      </w:rPr>
    </w:lvl>
    <w:lvl w:ilvl="6" w:tplc="0419000F" w:tentative="1">
      <w:start w:val="1"/>
      <w:numFmt w:val="decimal"/>
      <w:lvlText w:val="%7."/>
      <w:lvlJc w:val="left"/>
      <w:pPr>
        <w:ind w:left="5780" w:hanging="360"/>
      </w:pPr>
      <w:rPr>
        <w:rFonts w:cs="Times New Roman"/>
      </w:rPr>
    </w:lvl>
    <w:lvl w:ilvl="7" w:tplc="04190019" w:tentative="1">
      <w:start w:val="1"/>
      <w:numFmt w:val="lowerLetter"/>
      <w:lvlText w:val="%8."/>
      <w:lvlJc w:val="left"/>
      <w:pPr>
        <w:ind w:left="6500" w:hanging="360"/>
      </w:pPr>
      <w:rPr>
        <w:rFonts w:cs="Times New Roman"/>
      </w:rPr>
    </w:lvl>
    <w:lvl w:ilvl="8" w:tplc="0419001B" w:tentative="1">
      <w:start w:val="1"/>
      <w:numFmt w:val="lowerRoman"/>
      <w:lvlText w:val="%9."/>
      <w:lvlJc w:val="right"/>
      <w:pPr>
        <w:ind w:left="7220" w:hanging="180"/>
      </w:pPr>
      <w:rPr>
        <w:rFonts w:cs="Times New Roman"/>
      </w:rPr>
    </w:lvl>
  </w:abstractNum>
  <w:abstractNum w:abstractNumId="7">
    <w:nsid w:val="468D617F"/>
    <w:multiLevelType w:val="hybridMultilevel"/>
    <w:tmpl w:val="860272AC"/>
    <w:lvl w:ilvl="0" w:tplc="05108BBE">
      <w:start w:val="1"/>
      <w:numFmt w:val="decimal"/>
      <w:lvlText w:val="%1."/>
      <w:lvlJc w:val="left"/>
      <w:pPr>
        <w:ind w:left="1965" w:hanging="1245"/>
      </w:pPr>
      <w:rPr>
        <w:rFonts w:eastAsia="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4EDF0866"/>
    <w:multiLevelType w:val="hybridMultilevel"/>
    <w:tmpl w:val="DDB2B23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5398403D"/>
    <w:multiLevelType w:val="multilevel"/>
    <w:tmpl w:val="5802C8CC"/>
    <w:lvl w:ilvl="0">
      <w:start w:val="1"/>
      <w:numFmt w:val="decimal"/>
      <w:lvlText w:val="%1."/>
      <w:lvlJc w:val="left"/>
      <w:pPr>
        <w:ind w:left="525" w:hanging="525"/>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0">
    <w:nsid w:val="57A5309B"/>
    <w:multiLevelType w:val="hybridMultilevel"/>
    <w:tmpl w:val="B666DBCE"/>
    <w:lvl w:ilvl="0" w:tplc="58867120">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1">
    <w:nsid w:val="5A1A671E"/>
    <w:multiLevelType w:val="multilevel"/>
    <w:tmpl w:val="8E8E4C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5D862140"/>
    <w:multiLevelType w:val="multilevel"/>
    <w:tmpl w:val="6EEEFADE"/>
    <w:lvl w:ilvl="0">
      <w:start w:val="4"/>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3">
    <w:nsid w:val="69CA3B35"/>
    <w:multiLevelType w:val="hybridMultilevel"/>
    <w:tmpl w:val="3C806798"/>
    <w:lvl w:ilvl="0" w:tplc="42985398">
      <w:start w:val="1"/>
      <w:numFmt w:val="decimal"/>
      <w:lvlText w:val="%1."/>
      <w:lvlJc w:val="left"/>
      <w:pPr>
        <w:ind w:left="2119" w:hanging="141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6F3D5960"/>
    <w:multiLevelType w:val="multilevel"/>
    <w:tmpl w:val="E9AC16F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30"/>
        </w:tabs>
        <w:ind w:left="930" w:hanging="360"/>
      </w:pPr>
      <w:rPr>
        <w:rFonts w:cs="Times New Roman" w:hint="default"/>
      </w:rPr>
    </w:lvl>
    <w:lvl w:ilvl="2">
      <w:start w:val="1"/>
      <w:numFmt w:val="decimal"/>
      <w:lvlText w:val="%1.%2.%3"/>
      <w:lvlJc w:val="left"/>
      <w:pPr>
        <w:tabs>
          <w:tab w:val="num" w:pos="1860"/>
        </w:tabs>
        <w:ind w:left="1860" w:hanging="720"/>
      </w:pPr>
      <w:rPr>
        <w:rFonts w:cs="Times New Roman" w:hint="default"/>
      </w:rPr>
    </w:lvl>
    <w:lvl w:ilvl="3">
      <w:start w:val="1"/>
      <w:numFmt w:val="decimal"/>
      <w:lvlText w:val="%1.%2.%3.%4"/>
      <w:lvlJc w:val="left"/>
      <w:pPr>
        <w:tabs>
          <w:tab w:val="num" w:pos="2790"/>
        </w:tabs>
        <w:ind w:left="2790" w:hanging="1080"/>
      </w:pPr>
      <w:rPr>
        <w:rFonts w:cs="Times New Roman" w:hint="default"/>
      </w:rPr>
    </w:lvl>
    <w:lvl w:ilvl="4">
      <w:start w:val="1"/>
      <w:numFmt w:val="decimal"/>
      <w:lvlText w:val="%1.%2.%3.%4.%5"/>
      <w:lvlJc w:val="left"/>
      <w:pPr>
        <w:tabs>
          <w:tab w:val="num" w:pos="3360"/>
        </w:tabs>
        <w:ind w:left="3360" w:hanging="1080"/>
      </w:pPr>
      <w:rPr>
        <w:rFonts w:cs="Times New Roman" w:hint="default"/>
      </w:rPr>
    </w:lvl>
    <w:lvl w:ilvl="5">
      <w:start w:val="1"/>
      <w:numFmt w:val="decimal"/>
      <w:lvlText w:val="%1.%2.%3.%4.%5.%6"/>
      <w:lvlJc w:val="left"/>
      <w:pPr>
        <w:tabs>
          <w:tab w:val="num" w:pos="4290"/>
        </w:tabs>
        <w:ind w:left="4290" w:hanging="1440"/>
      </w:pPr>
      <w:rPr>
        <w:rFonts w:cs="Times New Roman" w:hint="default"/>
      </w:rPr>
    </w:lvl>
    <w:lvl w:ilvl="6">
      <w:start w:val="1"/>
      <w:numFmt w:val="decimal"/>
      <w:lvlText w:val="%1.%2.%3.%4.%5.%6.%7"/>
      <w:lvlJc w:val="left"/>
      <w:pPr>
        <w:tabs>
          <w:tab w:val="num" w:pos="4860"/>
        </w:tabs>
        <w:ind w:left="4860" w:hanging="1440"/>
      </w:pPr>
      <w:rPr>
        <w:rFonts w:cs="Times New Roman" w:hint="default"/>
      </w:rPr>
    </w:lvl>
    <w:lvl w:ilvl="7">
      <w:start w:val="1"/>
      <w:numFmt w:val="decimal"/>
      <w:lvlText w:val="%1.%2.%3.%4.%5.%6.%7.%8"/>
      <w:lvlJc w:val="left"/>
      <w:pPr>
        <w:tabs>
          <w:tab w:val="num" w:pos="5790"/>
        </w:tabs>
        <w:ind w:left="5790" w:hanging="1800"/>
      </w:pPr>
      <w:rPr>
        <w:rFonts w:cs="Times New Roman" w:hint="default"/>
      </w:rPr>
    </w:lvl>
    <w:lvl w:ilvl="8">
      <w:start w:val="1"/>
      <w:numFmt w:val="decimal"/>
      <w:lvlText w:val="%1.%2.%3.%4.%5.%6.%7.%8.%9"/>
      <w:lvlJc w:val="left"/>
      <w:pPr>
        <w:tabs>
          <w:tab w:val="num" w:pos="6720"/>
        </w:tabs>
        <w:ind w:left="6720" w:hanging="2160"/>
      </w:pPr>
      <w:rPr>
        <w:rFonts w:cs="Times New Roman" w:hint="default"/>
      </w:rPr>
    </w:lvl>
  </w:abstractNum>
  <w:abstractNum w:abstractNumId="15">
    <w:nsid w:val="724F208A"/>
    <w:multiLevelType w:val="hybridMultilevel"/>
    <w:tmpl w:val="2264ABE4"/>
    <w:lvl w:ilvl="0" w:tplc="F4669880">
      <w:start w:val="3"/>
      <w:numFmt w:val="decimal"/>
      <w:lvlText w:val="%1)"/>
      <w:lvlJc w:val="left"/>
      <w:pPr>
        <w:ind w:left="14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4702FFF"/>
    <w:multiLevelType w:val="hybridMultilevel"/>
    <w:tmpl w:val="5380BF9E"/>
    <w:lvl w:ilvl="0" w:tplc="04190011">
      <w:start w:val="1"/>
      <w:numFmt w:val="decimal"/>
      <w:lvlText w:val="%1)"/>
      <w:lvlJc w:val="left"/>
      <w:pPr>
        <w:ind w:left="14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8"/>
  </w:num>
  <w:num w:numId="8">
    <w:abstractNumId w:val="0"/>
  </w:num>
  <w:num w:numId="9">
    <w:abstractNumId w:val="0"/>
  </w:num>
  <w:num w:numId="10">
    <w:abstractNumId w:val="13"/>
  </w:num>
  <w:num w:numId="11">
    <w:abstractNumId w:val="4"/>
  </w:num>
  <w:num w:numId="12">
    <w:abstractNumId w:val="11"/>
  </w:num>
  <w:num w:numId="13">
    <w:abstractNumId w:val="5"/>
  </w:num>
  <w:num w:numId="14">
    <w:abstractNumId w:val="2"/>
  </w:num>
  <w:num w:numId="15">
    <w:abstractNumId w:val="16"/>
  </w:num>
  <w:num w:numId="16">
    <w:abstractNumId w:val="15"/>
  </w:num>
  <w:num w:numId="17">
    <w:abstractNumId w:val="12"/>
  </w:num>
  <w:num w:numId="18">
    <w:abstractNumId w:val="6"/>
  </w:num>
  <w:num w:numId="19">
    <w:abstractNumId w:val="10"/>
  </w:num>
  <w:num w:numId="20">
    <w:abstractNumId w:val="9"/>
  </w:num>
  <w:num w:numId="21">
    <w:abstractNumId w:val="7"/>
  </w:num>
  <w:num w:numId="22">
    <w:abstractNumId w:val="14"/>
  </w:num>
  <w:num w:numId="23">
    <w:abstractNumId w:val="3"/>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20126E"/>
    <w:rsid w:val="00003786"/>
    <w:rsid w:val="00020803"/>
    <w:rsid w:val="00023838"/>
    <w:rsid w:val="00023EF3"/>
    <w:rsid w:val="00025992"/>
    <w:rsid w:val="00030845"/>
    <w:rsid w:val="00032200"/>
    <w:rsid w:val="0004020A"/>
    <w:rsid w:val="00052367"/>
    <w:rsid w:val="000539AD"/>
    <w:rsid w:val="00054AF7"/>
    <w:rsid w:val="00061F88"/>
    <w:rsid w:val="00066255"/>
    <w:rsid w:val="00066FD7"/>
    <w:rsid w:val="0007646A"/>
    <w:rsid w:val="00086D1A"/>
    <w:rsid w:val="00087C28"/>
    <w:rsid w:val="00091739"/>
    <w:rsid w:val="00091F88"/>
    <w:rsid w:val="000946A4"/>
    <w:rsid w:val="000A7F05"/>
    <w:rsid w:val="000B1A1F"/>
    <w:rsid w:val="000B2444"/>
    <w:rsid w:val="000B2778"/>
    <w:rsid w:val="000B31E5"/>
    <w:rsid w:val="000B6731"/>
    <w:rsid w:val="000C180C"/>
    <w:rsid w:val="000C219B"/>
    <w:rsid w:val="000C2678"/>
    <w:rsid w:val="000C4165"/>
    <w:rsid w:val="000C7B61"/>
    <w:rsid w:val="000D0053"/>
    <w:rsid w:val="000E08CC"/>
    <w:rsid w:val="000E6A9A"/>
    <w:rsid w:val="000E709C"/>
    <w:rsid w:val="000E7B6C"/>
    <w:rsid w:val="000F04D1"/>
    <w:rsid w:val="000F0AB4"/>
    <w:rsid w:val="000F192E"/>
    <w:rsid w:val="000F3EAE"/>
    <w:rsid w:val="000F4631"/>
    <w:rsid w:val="001039E2"/>
    <w:rsid w:val="00105ED5"/>
    <w:rsid w:val="00105F67"/>
    <w:rsid w:val="00107617"/>
    <w:rsid w:val="00110B25"/>
    <w:rsid w:val="001138DB"/>
    <w:rsid w:val="0011614C"/>
    <w:rsid w:val="00116999"/>
    <w:rsid w:val="00116A17"/>
    <w:rsid w:val="00117DC3"/>
    <w:rsid w:val="001207EC"/>
    <w:rsid w:val="00122E0E"/>
    <w:rsid w:val="001235FF"/>
    <w:rsid w:val="00124744"/>
    <w:rsid w:val="00144267"/>
    <w:rsid w:val="0014674A"/>
    <w:rsid w:val="001600A6"/>
    <w:rsid w:val="00161BF7"/>
    <w:rsid w:val="00164AC3"/>
    <w:rsid w:val="001733FA"/>
    <w:rsid w:val="00185899"/>
    <w:rsid w:val="0018634C"/>
    <w:rsid w:val="001928AA"/>
    <w:rsid w:val="0019371C"/>
    <w:rsid w:val="001A534A"/>
    <w:rsid w:val="001A5AEC"/>
    <w:rsid w:val="001B4F89"/>
    <w:rsid w:val="001B7C39"/>
    <w:rsid w:val="001D59C6"/>
    <w:rsid w:val="001E4F22"/>
    <w:rsid w:val="001F2A05"/>
    <w:rsid w:val="001F454F"/>
    <w:rsid w:val="0020126E"/>
    <w:rsid w:val="00203D27"/>
    <w:rsid w:val="002046AA"/>
    <w:rsid w:val="00205EB5"/>
    <w:rsid w:val="00211F00"/>
    <w:rsid w:val="00213463"/>
    <w:rsid w:val="002135D8"/>
    <w:rsid w:val="002224F3"/>
    <w:rsid w:val="00223584"/>
    <w:rsid w:val="00223CCB"/>
    <w:rsid w:val="00230A9D"/>
    <w:rsid w:val="0023323A"/>
    <w:rsid w:val="002334C5"/>
    <w:rsid w:val="00234773"/>
    <w:rsid w:val="0023578F"/>
    <w:rsid w:val="002374EB"/>
    <w:rsid w:val="00237FC6"/>
    <w:rsid w:val="00244CFD"/>
    <w:rsid w:val="00246CC2"/>
    <w:rsid w:val="00252E5B"/>
    <w:rsid w:val="0025305E"/>
    <w:rsid w:val="00255C34"/>
    <w:rsid w:val="0025691F"/>
    <w:rsid w:val="002619D4"/>
    <w:rsid w:val="00266F55"/>
    <w:rsid w:val="00271053"/>
    <w:rsid w:val="00283B34"/>
    <w:rsid w:val="0029085D"/>
    <w:rsid w:val="00297599"/>
    <w:rsid w:val="002A2F13"/>
    <w:rsid w:val="002B4B5E"/>
    <w:rsid w:val="002B532C"/>
    <w:rsid w:val="002C0472"/>
    <w:rsid w:val="002C3EE5"/>
    <w:rsid w:val="002C403E"/>
    <w:rsid w:val="002C51BD"/>
    <w:rsid w:val="002D798D"/>
    <w:rsid w:val="002E11CD"/>
    <w:rsid w:val="002E2E51"/>
    <w:rsid w:val="002E4FC4"/>
    <w:rsid w:val="002F5CA5"/>
    <w:rsid w:val="0030112E"/>
    <w:rsid w:val="00303700"/>
    <w:rsid w:val="00316200"/>
    <w:rsid w:val="00316A7B"/>
    <w:rsid w:val="00325C07"/>
    <w:rsid w:val="00335387"/>
    <w:rsid w:val="003356E8"/>
    <w:rsid w:val="003374AF"/>
    <w:rsid w:val="0034167B"/>
    <w:rsid w:val="00345C01"/>
    <w:rsid w:val="003567EB"/>
    <w:rsid w:val="00366B88"/>
    <w:rsid w:val="00385EFD"/>
    <w:rsid w:val="00386061"/>
    <w:rsid w:val="003876E7"/>
    <w:rsid w:val="00391A96"/>
    <w:rsid w:val="00392F66"/>
    <w:rsid w:val="00394126"/>
    <w:rsid w:val="003A1BAC"/>
    <w:rsid w:val="003B1BE1"/>
    <w:rsid w:val="003D1F9F"/>
    <w:rsid w:val="003D3464"/>
    <w:rsid w:val="003D349E"/>
    <w:rsid w:val="003E58F6"/>
    <w:rsid w:val="003F265B"/>
    <w:rsid w:val="004037A5"/>
    <w:rsid w:val="004073CB"/>
    <w:rsid w:val="004137E4"/>
    <w:rsid w:val="00415245"/>
    <w:rsid w:val="00425919"/>
    <w:rsid w:val="00430E08"/>
    <w:rsid w:val="00435363"/>
    <w:rsid w:val="004374D6"/>
    <w:rsid w:val="0043796F"/>
    <w:rsid w:val="004442C0"/>
    <w:rsid w:val="00447BB0"/>
    <w:rsid w:val="00450036"/>
    <w:rsid w:val="00455BD9"/>
    <w:rsid w:val="0045756C"/>
    <w:rsid w:val="00461EC9"/>
    <w:rsid w:val="00462C26"/>
    <w:rsid w:val="00465481"/>
    <w:rsid w:val="00466533"/>
    <w:rsid w:val="00467546"/>
    <w:rsid w:val="00472A73"/>
    <w:rsid w:val="00487C07"/>
    <w:rsid w:val="00491648"/>
    <w:rsid w:val="004A0F45"/>
    <w:rsid w:val="004A4AEF"/>
    <w:rsid w:val="004A5411"/>
    <w:rsid w:val="004A612D"/>
    <w:rsid w:val="004A651A"/>
    <w:rsid w:val="004C2AB4"/>
    <w:rsid w:val="004C5522"/>
    <w:rsid w:val="004E2068"/>
    <w:rsid w:val="004E4CF3"/>
    <w:rsid w:val="0050096D"/>
    <w:rsid w:val="00501876"/>
    <w:rsid w:val="00506339"/>
    <w:rsid w:val="0050792A"/>
    <w:rsid w:val="0051044A"/>
    <w:rsid w:val="005147D1"/>
    <w:rsid w:val="00516461"/>
    <w:rsid w:val="00516635"/>
    <w:rsid w:val="00523251"/>
    <w:rsid w:val="005276C7"/>
    <w:rsid w:val="005278E6"/>
    <w:rsid w:val="00531525"/>
    <w:rsid w:val="005335A4"/>
    <w:rsid w:val="005344EB"/>
    <w:rsid w:val="0054426D"/>
    <w:rsid w:val="00545639"/>
    <w:rsid w:val="005504E9"/>
    <w:rsid w:val="00556000"/>
    <w:rsid w:val="0056034B"/>
    <w:rsid w:val="00560C67"/>
    <w:rsid w:val="00563682"/>
    <w:rsid w:val="00567BDF"/>
    <w:rsid w:val="0057413D"/>
    <w:rsid w:val="0057665A"/>
    <w:rsid w:val="00583EC3"/>
    <w:rsid w:val="00590123"/>
    <w:rsid w:val="00590A20"/>
    <w:rsid w:val="00591955"/>
    <w:rsid w:val="00596A36"/>
    <w:rsid w:val="005A11C4"/>
    <w:rsid w:val="005A30B2"/>
    <w:rsid w:val="005B0EE3"/>
    <w:rsid w:val="005C143A"/>
    <w:rsid w:val="005D0255"/>
    <w:rsid w:val="005D2A67"/>
    <w:rsid w:val="005D36AE"/>
    <w:rsid w:val="005D3824"/>
    <w:rsid w:val="005D3D13"/>
    <w:rsid w:val="005E1AFD"/>
    <w:rsid w:val="005F0FA7"/>
    <w:rsid w:val="00601E00"/>
    <w:rsid w:val="00602BB7"/>
    <w:rsid w:val="00611281"/>
    <w:rsid w:val="00613847"/>
    <w:rsid w:val="0061410D"/>
    <w:rsid w:val="00623404"/>
    <w:rsid w:val="00630938"/>
    <w:rsid w:val="00631EBA"/>
    <w:rsid w:val="00633B3C"/>
    <w:rsid w:val="00641069"/>
    <w:rsid w:val="0064207F"/>
    <w:rsid w:val="00643C33"/>
    <w:rsid w:val="00646775"/>
    <w:rsid w:val="00646E42"/>
    <w:rsid w:val="00656A41"/>
    <w:rsid w:val="00657CD1"/>
    <w:rsid w:val="006754AB"/>
    <w:rsid w:val="0067573A"/>
    <w:rsid w:val="00681072"/>
    <w:rsid w:val="006849A3"/>
    <w:rsid w:val="00684B17"/>
    <w:rsid w:val="00690F0A"/>
    <w:rsid w:val="0069314B"/>
    <w:rsid w:val="00693520"/>
    <w:rsid w:val="00696160"/>
    <w:rsid w:val="006A3C39"/>
    <w:rsid w:val="006B1238"/>
    <w:rsid w:val="006B275C"/>
    <w:rsid w:val="006B3864"/>
    <w:rsid w:val="006B5B6C"/>
    <w:rsid w:val="006B6EE7"/>
    <w:rsid w:val="006C4B5D"/>
    <w:rsid w:val="006D06C8"/>
    <w:rsid w:val="006D1F48"/>
    <w:rsid w:val="006E45C7"/>
    <w:rsid w:val="006F500D"/>
    <w:rsid w:val="00707B63"/>
    <w:rsid w:val="00710B06"/>
    <w:rsid w:val="007155B2"/>
    <w:rsid w:val="0071740D"/>
    <w:rsid w:val="00726F39"/>
    <w:rsid w:val="007357EF"/>
    <w:rsid w:val="007402B8"/>
    <w:rsid w:val="00757B0A"/>
    <w:rsid w:val="007624E5"/>
    <w:rsid w:val="0076464A"/>
    <w:rsid w:val="00765DD8"/>
    <w:rsid w:val="00772FEC"/>
    <w:rsid w:val="0078041B"/>
    <w:rsid w:val="00782CD1"/>
    <w:rsid w:val="00782E10"/>
    <w:rsid w:val="00783208"/>
    <w:rsid w:val="0078595C"/>
    <w:rsid w:val="007868C6"/>
    <w:rsid w:val="00794F36"/>
    <w:rsid w:val="00795A6E"/>
    <w:rsid w:val="0079686D"/>
    <w:rsid w:val="007A5732"/>
    <w:rsid w:val="007B051A"/>
    <w:rsid w:val="007B71C7"/>
    <w:rsid w:val="007E35B7"/>
    <w:rsid w:val="007E379E"/>
    <w:rsid w:val="007F04B3"/>
    <w:rsid w:val="007F4661"/>
    <w:rsid w:val="008009C6"/>
    <w:rsid w:val="0081429A"/>
    <w:rsid w:val="008150E8"/>
    <w:rsid w:val="00825E3B"/>
    <w:rsid w:val="00830CAF"/>
    <w:rsid w:val="008438A9"/>
    <w:rsid w:val="00846BCE"/>
    <w:rsid w:val="00852E3D"/>
    <w:rsid w:val="008576E1"/>
    <w:rsid w:val="00864DDE"/>
    <w:rsid w:val="00872DC0"/>
    <w:rsid w:val="0087689C"/>
    <w:rsid w:val="00876CA4"/>
    <w:rsid w:val="00876F7A"/>
    <w:rsid w:val="008771FF"/>
    <w:rsid w:val="008778CE"/>
    <w:rsid w:val="0088140D"/>
    <w:rsid w:val="00896153"/>
    <w:rsid w:val="008A2337"/>
    <w:rsid w:val="008A7515"/>
    <w:rsid w:val="008B0176"/>
    <w:rsid w:val="008B0404"/>
    <w:rsid w:val="008B6694"/>
    <w:rsid w:val="008B6872"/>
    <w:rsid w:val="008C5638"/>
    <w:rsid w:val="008D28EF"/>
    <w:rsid w:val="008D4B6E"/>
    <w:rsid w:val="008D5A0F"/>
    <w:rsid w:val="008E0FCB"/>
    <w:rsid w:val="008E6DEE"/>
    <w:rsid w:val="008F5271"/>
    <w:rsid w:val="0090115F"/>
    <w:rsid w:val="00911DC7"/>
    <w:rsid w:val="009275F6"/>
    <w:rsid w:val="00953022"/>
    <w:rsid w:val="009564A9"/>
    <w:rsid w:val="0096352A"/>
    <w:rsid w:val="00971142"/>
    <w:rsid w:val="00985BE2"/>
    <w:rsid w:val="00995050"/>
    <w:rsid w:val="009A30F9"/>
    <w:rsid w:val="009B65BA"/>
    <w:rsid w:val="009D030D"/>
    <w:rsid w:val="009D349E"/>
    <w:rsid w:val="009D47FD"/>
    <w:rsid w:val="009D67F7"/>
    <w:rsid w:val="009D75D2"/>
    <w:rsid w:val="009E5E0D"/>
    <w:rsid w:val="009F5A26"/>
    <w:rsid w:val="00A053DB"/>
    <w:rsid w:val="00A06953"/>
    <w:rsid w:val="00A114FB"/>
    <w:rsid w:val="00A21579"/>
    <w:rsid w:val="00A21EEB"/>
    <w:rsid w:val="00A33BC9"/>
    <w:rsid w:val="00A34ECD"/>
    <w:rsid w:val="00A351D2"/>
    <w:rsid w:val="00A4216D"/>
    <w:rsid w:val="00A46DD9"/>
    <w:rsid w:val="00A5592D"/>
    <w:rsid w:val="00A67E31"/>
    <w:rsid w:val="00A70066"/>
    <w:rsid w:val="00A9277B"/>
    <w:rsid w:val="00A95966"/>
    <w:rsid w:val="00AA251E"/>
    <w:rsid w:val="00AA287A"/>
    <w:rsid w:val="00AB4530"/>
    <w:rsid w:val="00AC7C39"/>
    <w:rsid w:val="00AD7D84"/>
    <w:rsid w:val="00AE2728"/>
    <w:rsid w:val="00AE34A2"/>
    <w:rsid w:val="00AE5187"/>
    <w:rsid w:val="00AF01C7"/>
    <w:rsid w:val="00B04428"/>
    <w:rsid w:val="00B20B0D"/>
    <w:rsid w:val="00B2180C"/>
    <w:rsid w:val="00B23187"/>
    <w:rsid w:val="00B30196"/>
    <w:rsid w:val="00B55935"/>
    <w:rsid w:val="00B56951"/>
    <w:rsid w:val="00B61DA0"/>
    <w:rsid w:val="00B64B79"/>
    <w:rsid w:val="00B708A9"/>
    <w:rsid w:val="00B7170D"/>
    <w:rsid w:val="00B73F58"/>
    <w:rsid w:val="00B75C4A"/>
    <w:rsid w:val="00B85C54"/>
    <w:rsid w:val="00B86213"/>
    <w:rsid w:val="00B87A6B"/>
    <w:rsid w:val="00B937B4"/>
    <w:rsid w:val="00B96BE9"/>
    <w:rsid w:val="00B96CED"/>
    <w:rsid w:val="00BA240D"/>
    <w:rsid w:val="00BA4396"/>
    <w:rsid w:val="00BB1C37"/>
    <w:rsid w:val="00BB3497"/>
    <w:rsid w:val="00BC09D3"/>
    <w:rsid w:val="00BC1A5E"/>
    <w:rsid w:val="00BC5A60"/>
    <w:rsid w:val="00BD7B95"/>
    <w:rsid w:val="00BE2C4C"/>
    <w:rsid w:val="00BE38C0"/>
    <w:rsid w:val="00BE7080"/>
    <w:rsid w:val="00BE7EB7"/>
    <w:rsid w:val="00BF230C"/>
    <w:rsid w:val="00BF5FD9"/>
    <w:rsid w:val="00C01FCB"/>
    <w:rsid w:val="00C0286D"/>
    <w:rsid w:val="00C07354"/>
    <w:rsid w:val="00C0769C"/>
    <w:rsid w:val="00C11E56"/>
    <w:rsid w:val="00C155AF"/>
    <w:rsid w:val="00C157C6"/>
    <w:rsid w:val="00C215F7"/>
    <w:rsid w:val="00C268F6"/>
    <w:rsid w:val="00C2773F"/>
    <w:rsid w:val="00C40B62"/>
    <w:rsid w:val="00C42F5B"/>
    <w:rsid w:val="00C44C9F"/>
    <w:rsid w:val="00C521E3"/>
    <w:rsid w:val="00C61F11"/>
    <w:rsid w:val="00C630A1"/>
    <w:rsid w:val="00C64990"/>
    <w:rsid w:val="00C70937"/>
    <w:rsid w:val="00C725E4"/>
    <w:rsid w:val="00C76931"/>
    <w:rsid w:val="00C775E9"/>
    <w:rsid w:val="00C84A00"/>
    <w:rsid w:val="00C85FBB"/>
    <w:rsid w:val="00C92A29"/>
    <w:rsid w:val="00CA2637"/>
    <w:rsid w:val="00CA273F"/>
    <w:rsid w:val="00CA7BB7"/>
    <w:rsid w:val="00CB2336"/>
    <w:rsid w:val="00CB44FD"/>
    <w:rsid w:val="00CB4D58"/>
    <w:rsid w:val="00CB7067"/>
    <w:rsid w:val="00CC6C16"/>
    <w:rsid w:val="00CD2504"/>
    <w:rsid w:val="00CE2C13"/>
    <w:rsid w:val="00CE4CED"/>
    <w:rsid w:val="00CF0356"/>
    <w:rsid w:val="00CF1C85"/>
    <w:rsid w:val="00CF33BD"/>
    <w:rsid w:val="00CF62A0"/>
    <w:rsid w:val="00D11F1D"/>
    <w:rsid w:val="00D25A0D"/>
    <w:rsid w:val="00D262D8"/>
    <w:rsid w:val="00D3752C"/>
    <w:rsid w:val="00D37D80"/>
    <w:rsid w:val="00D468DA"/>
    <w:rsid w:val="00D50BC9"/>
    <w:rsid w:val="00D53606"/>
    <w:rsid w:val="00D6714A"/>
    <w:rsid w:val="00D71829"/>
    <w:rsid w:val="00D75A50"/>
    <w:rsid w:val="00D801FF"/>
    <w:rsid w:val="00D8280F"/>
    <w:rsid w:val="00D87D9A"/>
    <w:rsid w:val="00DA18B4"/>
    <w:rsid w:val="00DA5E76"/>
    <w:rsid w:val="00DA6CD1"/>
    <w:rsid w:val="00DB0AB9"/>
    <w:rsid w:val="00DB35E2"/>
    <w:rsid w:val="00DC4707"/>
    <w:rsid w:val="00DC495C"/>
    <w:rsid w:val="00DD0028"/>
    <w:rsid w:val="00DE708D"/>
    <w:rsid w:val="00DF36C7"/>
    <w:rsid w:val="00DF7402"/>
    <w:rsid w:val="00E067AA"/>
    <w:rsid w:val="00E06D72"/>
    <w:rsid w:val="00E263E3"/>
    <w:rsid w:val="00E341D4"/>
    <w:rsid w:val="00E41A65"/>
    <w:rsid w:val="00E434D9"/>
    <w:rsid w:val="00E51439"/>
    <w:rsid w:val="00E5172C"/>
    <w:rsid w:val="00E52E7A"/>
    <w:rsid w:val="00E57ED6"/>
    <w:rsid w:val="00E60597"/>
    <w:rsid w:val="00E61370"/>
    <w:rsid w:val="00E62527"/>
    <w:rsid w:val="00E7151F"/>
    <w:rsid w:val="00E7198D"/>
    <w:rsid w:val="00E72366"/>
    <w:rsid w:val="00E950FE"/>
    <w:rsid w:val="00E957B6"/>
    <w:rsid w:val="00EA61C3"/>
    <w:rsid w:val="00EB7966"/>
    <w:rsid w:val="00EC1114"/>
    <w:rsid w:val="00ED0E14"/>
    <w:rsid w:val="00ED18DF"/>
    <w:rsid w:val="00ED64D2"/>
    <w:rsid w:val="00EE1B81"/>
    <w:rsid w:val="00EE6633"/>
    <w:rsid w:val="00EE767A"/>
    <w:rsid w:val="00EE7A72"/>
    <w:rsid w:val="00EF055D"/>
    <w:rsid w:val="00EF4EFC"/>
    <w:rsid w:val="00F12E3A"/>
    <w:rsid w:val="00F16E65"/>
    <w:rsid w:val="00F26E4F"/>
    <w:rsid w:val="00F272DC"/>
    <w:rsid w:val="00F41606"/>
    <w:rsid w:val="00F42C2A"/>
    <w:rsid w:val="00F4389B"/>
    <w:rsid w:val="00F8493B"/>
    <w:rsid w:val="00F90886"/>
    <w:rsid w:val="00F97361"/>
    <w:rsid w:val="00FA5CFD"/>
    <w:rsid w:val="00FB22DE"/>
    <w:rsid w:val="00FB6E4C"/>
    <w:rsid w:val="00FC23BC"/>
    <w:rsid w:val="00FD5747"/>
    <w:rsid w:val="00FE6D34"/>
    <w:rsid w:val="00FF07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C51BD"/>
    <w:rPr>
      <w:rFonts w:ascii="Times New Roman" w:eastAsia="Times New Roman" w:hAnsi="Times New Roman"/>
      <w:kern w:val="20"/>
      <w:sz w:val="28"/>
      <w:szCs w:val="28"/>
    </w:rPr>
  </w:style>
  <w:style w:type="paragraph" w:styleId="3">
    <w:name w:val="heading 3"/>
    <w:basedOn w:val="a0"/>
    <w:next w:val="a0"/>
    <w:link w:val="30"/>
    <w:uiPriority w:val="99"/>
    <w:qFormat/>
    <w:rsid w:val="002C51BD"/>
    <w:pPr>
      <w:keepNext/>
      <w:pBdr>
        <w:bottom w:val="single" w:sz="6" w:space="1" w:color="auto"/>
      </w:pBdr>
      <w:jc w:val="center"/>
      <w:outlineLvl w:val="2"/>
    </w:pPr>
    <w:rPr>
      <w:rFonts w:eastAsia="Calibri"/>
      <w:b/>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locked/>
    <w:rsid w:val="002C51BD"/>
    <w:rPr>
      <w:rFonts w:ascii="Times New Roman" w:hAnsi="Times New Roman" w:cs="Times New Roman"/>
      <w:b/>
      <w:kern w:val="20"/>
      <w:sz w:val="20"/>
      <w:lang w:eastAsia="ru-RU"/>
    </w:rPr>
  </w:style>
  <w:style w:type="paragraph" w:styleId="a4">
    <w:name w:val="header"/>
    <w:basedOn w:val="a0"/>
    <w:link w:val="a5"/>
    <w:uiPriority w:val="99"/>
    <w:rsid w:val="002C51BD"/>
    <w:pPr>
      <w:tabs>
        <w:tab w:val="center" w:pos="4677"/>
        <w:tab w:val="right" w:pos="9355"/>
      </w:tabs>
    </w:pPr>
    <w:rPr>
      <w:rFonts w:eastAsia="Calibri"/>
    </w:rPr>
  </w:style>
  <w:style w:type="character" w:customStyle="1" w:styleId="a5">
    <w:name w:val="Верхний колонтитул Знак"/>
    <w:basedOn w:val="a1"/>
    <w:link w:val="a4"/>
    <w:uiPriority w:val="99"/>
    <w:locked/>
    <w:rsid w:val="002C51BD"/>
    <w:rPr>
      <w:rFonts w:ascii="Times New Roman" w:hAnsi="Times New Roman" w:cs="Times New Roman"/>
      <w:kern w:val="20"/>
      <w:sz w:val="28"/>
      <w:lang w:eastAsia="ru-RU"/>
    </w:rPr>
  </w:style>
  <w:style w:type="character" w:styleId="a6">
    <w:name w:val="page number"/>
    <w:basedOn w:val="a1"/>
    <w:uiPriority w:val="99"/>
    <w:rsid w:val="002C51BD"/>
    <w:rPr>
      <w:rFonts w:cs="Times New Roman"/>
    </w:rPr>
  </w:style>
  <w:style w:type="paragraph" w:styleId="a7">
    <w:name w:val="footnote text"/>
    <w:basedOn w:val="a0"/>
    <w:link w:val="a8"/>
    <w:uiPriority w:val="99"/>
    <w:semiHidden/>
    <w:rsid w:val="005D3824"/>
    <w:rPr>
      <w:rFonts w:eastAsia="Calibri"/>
      <w:sz w:val="20"/>
      <w:szCs w:val="20"/>
    </w:rPr>
  </w:style>
  <w:style w:type="character" w:customStyle="1" w:styleId="a8">
    <w:name w:val="Текст сноски Знак"/>
    <w:basedOn w:val="a1"/>
    <w:link w:val="a7"/>
    <w:uiPriority w:val="99"/>
    <w:semiHidden/>
    <w:locked/>
    <w:rsid w:val="0096352A"/>
    <w:rPr>
      <w:rFonts w:ascii="Times New Roman" w:hAnsi="Times New Roman" w:cs="Times New Roman"/>
      <w:kern w:val="20"/>
      <w:sz w:val="20"/>
    </w:rPr>
  </w:style>
  <w:style w:type="character" w:styleId="a9">
    <w:name w:val="footnote reference"/>
    <w:basedOn w:val="a1"/>
    <w:uiPriority w:val="99"/>
    <w:semiHidden/>
    <w:rsid w:val="005D3824"/>
    <w:rPr>
      <w:rFonts w:cs="Times New Roman"/>
      <w:vertAlign w:val="superscript"/>
    </w:rPr>
  </w:style>
  <w:style w:type="paragraph" w:styleId="a">
    <w:name w:val="List Bullet"/>
    <w:basedOn w:val="a0"/>
    <w:uiPriority w:val="99"/>
    <w:rsid w:val="007868C6"/>
    <w:pPr>
      <w:numPr>
        <w:numId w:val="4"/>
      </w:numPr>
      <w:contextualSpacing/>
    </w:pPr>
    <w:rPr>
      <w:rFonts w:ascii="Arial Unicode MS" w:eastAsia="Calibri" w:hAnsi="Arial Unicode MS" w:cs="Arial Unicode MS"/>
      <w:color w:val="000000"/>
      <w:kern w:val="0"/>
      <w:sz w:val="24"/>
      <w:szCs w:val="24"/>
    </w:rPr>
  </w:style>
  <w:style w:type="character" w:customStyle="1" w:styleId="2Exact">
    <w:name w:val="Основной текст (2) Exact"/>
    <w:uiPriority w:val="99"/>
    <w:rsid w:val="00DA18B4"/>
    <w:rPr>
      <w:rFonts w:ascii="Times New Roman" w:hAnsi="Times New Roman"/>
      <w:sz w:val="28"/>
      <w:u w:val="none"/>
    </w:rPr>
  </w:style>
  <w:style w:type="character" w:customStyle="1" w:styleId="2Exact0">
    <w:name w:val="Основной текст (2) + Полужирный Exact"/>
    <w:uiPriority w:val="99"/>
    <w:rsid w:val="00DA18B4"/>
    <w:rPr>
      <w:rFonts w:ascii="Times New Roman" w:hAnsi="Times New Roman"/>
      <w:b/>
      <w:sz w:val="28"/>
      <w:shd w:val="clear" w:color="auto" w:fill="FFFFFF"/>
    </w:rPr>
  </w:style>
  <w:style w:type="character" w:customStyle="1" w:styleId="2">
    <w:name w:val="Основной текст (2)_"/>
    <w:link w:val="20"/>
    <w:uiPriority w:val="99"/>
    <w:locked/>
    <w:rsid w:val="00DA18B4"/>
    <w:rPr>
      <w:rFonts w:ascii="Times New Roman" w:hAnsi="Times New Roman"/>
      <w:sz w:val="28"/>
      <w:shd w:val="clear" w:color="auto" w:fill="FFFFFF"/>
    </w:rPr>
  </w:style>
  <w:style w:type="paragraph" w:customStyle="1" w:styleId="20">
    <w:name w:val="Основной текст (2)"/>
    <w:basedOn w:val="a0"/>
    <w:link w:val="2"/>
    <w:uiPriority w:val="99"/>
    <w:rsid w:val="00DA18B4"/>
    <w:pPr>
      <w:widowControl w:val="0"/>
      <w:shd w:val="clear" w:color="auto" w:fill="FFFFFF"/>
      <w:spacing w:line="248" w:lineRule="exact"/>
      <w:ind w:hanging="260"/>
      <w:jc w:val="both"/>
    </w:pPr>
    <w:rPr>
      <w:rFonts w:eastAsia="Calibri"/>
      <w:kern w:val="0"/>
      <w:szCs w:val="20"/>
    </w:rPr>
  </w:style>
  <w:style w:type="character" w:styleId="aa">
    <w:name w:val="Hyperlink"/>
    <w:basedOn w:val="a1"/>
    <w:uiPriority w:val="99"/>
    <w:rsid w:val="008B0404"/>
    <w:rPr>
      <w:rFonts w:cs="Times New Roman"/>
      <w:color w:val="0000FF"/>
      <w:u w:val="single"/>
    </w:rPr>
  </w:style>
  <w:style w:type="paragraph" w:styleId="ab">
    <w:name w:val="Balloon Text"/>
    <w:basedOn w:val="a0"/>
    <w:link w:val="ac"/>
    <w:uiPriority w:val="99"/>
    <w:semiHidden/>
    <w:rsid w:val="00ED64D2"/>
    <w:rPr>
      <w:rFonts w:ascii="Tahoma" w:hAnsi="Tahoma"/>
      <w:sz w:val="16"/>
      <w:szCs w:val="16"/>
    </w:rPr>
  </w:style>
  <w:style w:type="character" w:customStyle="1" w:styleId="ac">
    <w:name w:val="Текст выноски Знак"/>
    <w:basedOn w:val="a1"/>
    <w:link w:val="ab"/>
    <w:uiPriority w:val="99"/>
    <w:semiHidden/>
    <w:locked/>
    <w:rsid w:val="00ED64D2"/>
    <w:rPr>
      <w:rFonts w:ascii="Tahoma" w:hAnsi="Tahoma" w:cs="Times New Roman"/>
      <w:kern w:val="20"/>
      <w:sz w:val="16"/>
    </w:rPr>
  </w:style>
  <w:style w:type="paragraph" w:styleId="ad">
    <w:name w:val="Body Text"/>
    <w:basedOn w:val="a0"/>
    <w:link w:val="ae"/>
    <w:uiPriority w:val="99"/>
    <w:semiHidden/>
    <w:rsid w:val="00613847"/>
    <w:pPr>
      <w:widowControl w:val="0"/>
      <w:autoSpaceDE w:val="0"/>
      <w:autoSpaceDN w:val="0"/>
    </w:pPr>
    <w:rPr>
      <w:kern w:val="0"/>
      <w:lang w:val="en-US" w:eastAsia="en-US"/>
    </w:rPr>
  </w:style>
  <w:style w:type="character" w:customStyle="1" w:styleId="ae">
    <w:name w:val="Основной текст Знак"/>
    <w:basedOn w:val="a1"/>
    <w:link w:val="ad"/>
    <w:uiPriority w:val="99"/>
    <w:semiHidden/>
    <w:locked/>
    <w:rsid w:val="00613847"/>
    <w:rPr>
      <w:rFonts w:ascii="Times New Roman" w:hAnsi="Times New Roman" w:cs="Times New Roman"/>
      <w:sz w:val="28"/>
      <w:lang w:val="en-US" w:eastAsia="en-US"/>
    </w:rPr>
  </w:style>
  <w:style w:type="paragraph" w:customStyle="1" w:styleId="11">
    <w:name w:val="Заголовок 11"/>
    <w:basedOn w:val="a0"/>
    <w:uiPriority w:val="99"/>
    <w:rsid w:val="00613847"/>
    <w:pPr>
      <w:widowControl w:val="0"/>
      <w:autoSpaceDE w:val="0"/>
      <w:autoSpaceDN w:val="0"/>
      <w:ind w:left="391"/>
      <w:jc w:val="center"/>
      <w:outlineLvl w:val="1"/>
    </w:pPr>
    <w:rPr>
      <w:b/>
      <w:bCs/>
      <w:kern w:val="0"/>
      <w:lang w:val="en-US" w:eastAsia="en-US"/>
    </w:rPr>
  </w:style>
  <w:style w:type="paragraph" w:customStyle="1" w:styleId="af">
    <w:name w:val="Стиль"/>
    <w:uiPriority w:val="99"/>
    <w:rsid w:val="00613847"/>
    <w:pPr>
      <w:widowControl w:val="0"/>
      <w:autoSpaceDE w:val="0"/>
      <w:autoSpaceDN w:val="0"/>
      <w:adjustRightInd w:val="0"/>
    </w:pPr>
    <w:rPr>
      <w:rFonts w:ascii="Arial" w:eastAsia="Times New Roman" w:hAnsi="Arial" w:cs="Arial"/>
      <w:sz w:val="24"/>
      <w:szCs w:val="24"/>
    </w:rPr>
  </w:style>
  <w:style w:type="character" w:customStyle="1" w:styleId="5">
    <w:name w:val="Основной текст (5)_"/>
    <w:link w:val="50"/>
    <w:uiPriority w:val="99"/>
    <w:locked/>
    <w:rsid w:val="00613847"/>
    <w:rPr>
      <w:b/>
      <w:sz w:val="28"/>
      <w:shd w:val="clear" w:color="auto" w:fill="FFFFFF"/>
    </w:rPr>
  </w:style>
  <w:style w:type="paragraph" w:customStyle="1" w:styleId="50">
    <w:name w:val="Основной текст (5)"/>
    <w:basedOn w:val="a0"/>
    <w:link w:val="5"/>
    <w:uiPriority w:val="99"/>
    <w:rsid w:val="00613847"/>
    <w:pPr>
      <w:widowControl w:val="0"/>
      <w:shd w:val="clear" w:color="auto" w:fill="FFFFFF"/>
      <w:spacing w:before="120" w:after="300" w:line="240" w:lineRule="atLeast"/>
    </w:pPr>
    <w:rPr>
      <w:rFonts w:ascii="Calibri" w:eastAsia="Calibri" w:hAnsi="Calibri"/>
      <w:b/>
      <w:kern w:val="0"/>
      <w:szCs w:val="20"/>
    </w:rPr>
  </w:style>
  <w:style w:type="paragraph" w:customStyle="1" w:styleId="51">
    <w:name w:val="Основной текст (5)1"/>
    <w:basedOn w:val="a0"/>
    <w:uiPriority w:val="99"/>
    <w:rsid w:val="00613847"/>
    <w:pPr>
      <w:widowControl w:val="0"/>
      <w:shd w:val="clear" w:color="auto" w:fill="FFFFFF"/>
      <w:spacing w:line="322" w:lineRule="exact"/>
      <w:jc w:val="both"/>
    </w:pPr>
    <w:rPr>
      <w:rFonts w:eastAsia="Calibri"/>
      <w:b/>
      <w:bCs/>
      <w:kern w:val="0"/>
    </w:rPr>
  </w:style>
  <w:style w:type="paragraph" w:styleId="af0">
    <w:name w:val="Normal (Web)"/>
    <w:basedOn w:val="a0"/>
    <w:uiPriority w:val="99"/>
    <w:rsid w:val="00782CD1"/>
    <w:pPr>
      <w:spacing w:before="100" w:beforeAutospacing="1" w:after="100" w:afterAutospacing="1"/>
    </w:pPr>
    <w:rPr>
      <w:rFonts w:eastAsia="Calibri"/>
      <w:kern w:val="0"/>
      <w:sz w:val="24"/>
      <w:szCs w:val="24"/>
    </w:rPr>
  </w:style>
  <w:style w:type="paragraph" w:styleId="af1">
    <w:name w:val="footer"/>
    <w:basedOn w:val="a0"/>
    <w:link w:val="af2"/>
    <w:uiPriority w:val="99"/>
    <w:rsid w:val="00782CD1"/>
    <w:pPr>
      <w:tabs>
        <w:tab w:val="center" w:pos="4677"/>
        <w:tab w:val="right" w:pos="9355"/>
      </w:tabs>
    </w:pPr>
    <w:rPr>
      <w:rFonts w:ascii="Calibri" w:eastAsia="Calibri" w:hAnsi="Calibri"/>
      <w:kern w:val="0"/>
      <w:sz w:val="22"/>
      <w:szCs w:val="22"/>
    </w:rPr>
  </w:style>
  <w:style w:type="character" w:customStyle="1" w:styleId="af2">
    <w:name w:val="Нижний колонтитул Знак"/>
    <w:basedOn w:val="a1"/>
    <w:link w:val="af1"/>
    <w:uiPriority w:val="99"/>
    <w:locked/>
    <w:rsid w:val="00782CD1"/>
    <w:rPr>
      <w:rFonts w:ascii="Calibri" w:hAnsi="Calibri" w:cs="Times New Roman"/>
      <w:sz w:val="22"/>
      <w:szCs w:val="22"/>
      <w:lang w:val="ru-RU" w:eastAsia="ru-RU" w:bidi="ar-SA"/>
    </w:rPr>
  </w:style>
  <w:style w:type="character" w:customStyle="1" w:styleId="apple-converted-space">
    <w:name w:val="apple-converted-space"/>
    <w:basedOn w:val="a1"/>
    <w:uiPriority w:val="99"/>
    <w:rsid w:val="005D0255"/>
    <w:rPr>
      <w:rFonts w:cs="Times New Roman"/>
    </w:rPr>
  </w:style>
  <w:style w:type="paragraph" w:customStyle="1" w:styleId="headertext">
    <w:name w:val="headertext"/>
    <w:basedOn w:val="a0"/>
    <w:rsid w:val="002C3EE5"/>
    <w:pPr>
      <w:spacing w:before="100" w:beforeAutospacing="1" w:after="100" w:afterAutospacing="1"/>
    </w:pPr>
    <w:rPr>
      <w:kern w:val="0"/>
      <w:sz w:val="24"/>
      <w:szCs w:val="24"/>
    </w:rPr>
  </w:style>
  <w:style w:type="paragraph" w:customStyle="1" w:styleId="formattext">
    <w:name w:val="formattext"/>
    <w:basedOn w:val="a0"/>
    <w:rsid w:val="002C3EE5"/>
    <w:pPr>
      <w:spacing w:before="100" w:beforeAutospacing="1" w:after="100" w:afterAutospacing="1"/>
    </w:pPr>
    <w:rPr>
      <w:kern w:val="0"/>
      <w:sz w:val="24"/>
      <w:szCs w:val="24"/>
    </w:rPr>
  </w:style>
</w:styles>
</file>

<file path=word/webSettings.xml><?xml version="1.0" encoding="utf-8"?>
<w:webSettings xmlns:r="http://schemas.openxmlformats.org/officeDocument/2006/relationships" xmlns:w="http://schemas.openxmlformats.org/wordprocessingml/2006/main">
  <w:divs>
    <w:div w:id="926689077">
      <w:bodyDiv w:val="1"/>
      <w:marLeft w:val="0"/>
      <w:marRight w:val="0"/>
      <w:marTop w:val="0"/>
      <w:marBottom w:val="0"/>
      <w:divBdr>
        <w:top w:val="none" w:sz="0" w:space="0" w:color="auto"/>
        <w:left w:val="none" w:sz="0" w:space="0" w:color="auto"/>
        <w:bottom w:val="none" w:sz="0" w:space="0" w:color="auto"/>
        <w:right w:val="none" w:sz="0" w:space="0" w:color="auto"/>
      </w:divBdr>
    </w:div>
    <w:div w:id="1215387019">
      <w:bodyDiv w:val="1"/>
      <w:marLeft w:val="0"/>
      <w:marRight w:val="0"/>
      <w:marTop w:val="0"/>
      <w:marBottom w:val="0"/>
      <w:divBdr>
        <w:top w:val="none" w:sz="0" w:space="0" w:color="auto"/>
        <w:left w:val="none" w:sz="0" w:space="0" w:color="auto"/>
        <w:bottom w:val="none" w:sz="0" w:space="0" w:color="auto"/>
        <w:right w:val="none" w:sz="0" w:space="0" w:color="auto"/>
      </w:divBdr>
    </w:div>
    <w:div w:id="1305353913">
      <w:bodyDiv w:val="1"/>
      <w:marLeft w:val="0"/>
      <w:marRight w:val="0"/>
      <w:marTop w:val="0"/>
      <w:marBottom w:val="0"/>
      <w:divBdr>
        <w:top w:val="none" w:sz="0" w:space="0" w:color="auto"/>
        <w:left w:val="none" w:sz="0" w:space="0" w:color="auto"/>
        <w:bottom w:val="none" w:sz="0" w:space="0" w:color="auto"/>
        <w:right w:val="none" w:sz="0" w:space="0" w:color="auto"/>
      </w:divBdr>
    </w:div>
    <w:div w:id="1359358060">
      <w:bodyDiv w:val="1"/>
      <w:marLeft w:val="0"/>
      <w:marRight w:val="0"/>
      <w:marTop w:val="0"/>
      <w:marBottom w:val="0"/>
      <w:divBdr>
        <w:top w:val="none" w:sz="0" w:space="0" w:color="auto"/>
        <w:left w:val="none" w:sz="0" w:space="0" w:color="auto"/>
        <w:bottom w:val="none" w:sz="0" w:space="0" w:color="auto"/>
        <w:right w:val="none" w:sz="0" w:space="0" w:color="auto"/>
      </w:divBdr>
    </w:div>
    <w:div w:id="1368869283">
      <w:marLeft w:val="0"/>
      <w:marRight w:val="0"/>
      <w:marTop w:val="0"/>
      <w:marBottom w:val="0"/>
      <w:divBdr>
        <w:top w:val="none" w:sz="0" w:space="0" w:color="auto"/>
        <w:left w:val="none" w:sz="0" w:space="0" w:color="auto"/>
        <w:bottom w:val="none" w:sz="0" w:space="0" w:color="auto"/>
        <w:right w:val="none" w:sz="0" w:space="0" w:color="auto"/>
      </w:divBdr>
    </w:div>
    <w:div w:id="1368869284">
      <w:marLeft w:val="0"/>
      <w:marRight w:val="0"/>
      <w:marTop w:val="0"/>
      <w:marBottom w:val="0"/>
      <w:divBdr>
        <w:top w:val="none" w:sz="0" w:space="0" w:color="auto"/>
        <w:left w:val="none" w:sz="0" w:space="0" w:color="auto"/>
        <w:bottom w:val="none" w:sz="0" w:space="0" w:color="auto"/>
        <w:right w:val="none" w:sz="0" w:space="0" w:color="auto"/>
      </w:divBdr>
    </w:div>
    <w:div w:id="1368869285">
      <w:marLeft w:val="0"/>
      <w:marRight w:val="0"/>
      <w:marTop w:val="0"/>
      <w:marBottom w:val="0"/>
      <w:divBdr>
        <w:top w:val="none" w:sz="0" w:space="0" w:color="auto"/>
        <w:left w:val="none" w:sz="0" w:space="0" w:color="auto"/>
        <w:bottom w:val="none" w:sz="0" w:space="0" w:color="auto"/>
        <w:right w:val="none" w:sz="0" w:space="0" w:color="auto"/>
      </w:divBdr>
    </w:div>
    <w:div w:id="1368869286">
      <w:marLeft w:val="0"/>
      <w:marRight w:val="0"/>
      <w:marTop w:val="0"/>
      <w:marBottom w:val="0"/>
      <w:divBdr>
        <w:top w:val="none" w:sz="0" w:space="0" w:color="auto"/>
        <w:left w:val="none" w:sz="0" w:space="0" w:color="auto"/>
        <w:bottom w:val="none" w:sz="0" w:space="0" w:color="auto"/>
        <w:right w:val="none" w:sz="0" w:space="0" w:color="auto"/>
      </w:divBdr>
    </w:div>
    <w:div w:id="1508666403">
      <w:bodyDiv w:val="1"/>
      <w:marLeft w:val="0"/>
      <w:marRight w:val="0"/>
      <w:marTop w:val="0"/>
      <w:marBottom w:val="0"/>
      <w:divBdr>
        <w:top w:val="none" w:sz="0" w:space="0" w:color="auto"/>
        <w:left w:val="none" w:sz="0" w:space="0" w:color="auto"/>
        <w:bottom w:val="none" w:sz="0" w:space="0" w:color="auto"/>
        <w:right w:val="none" w:sz="0" w:space="0" w:color="auto"/>
      </w:divBdr>
    </w:div>
    <w:div w:id="1796219585">
      <w:bodyDiv w:val="1"/>
      <w:marLeft w:val="0"/>
      <w:marRight w:val="0"/>
      <w:marTop w:val="0"/>
      <w:marBottom w:val="0"/>
      <w:divBdr>
        <w:top w:val="none" w:sz="0" w:space="0" w:color="auto"/>
        <w:left w:val="none" w:sz="0" w:space="0" w:color="auto"/>
        <w:bottom w:val="none" w:sz="0" w:space="0" w:color="auto"/>
        <w:right w:val="none" w:sz="0" w:space="0" w:color="auto"/>
      </w:divBdr>
    </w:div>
    <w:div w:id="1924338477">
      <w:bodyDiv w:val="1"/>
      <w:marLeft w:val="0"/>
      <w:marRight w:val="0"/>
      <w:marTop w:val="0"/>
      <w:marBottom w:val="0"/>
      <w:divBdr>
        <w:top w:val="none" w:sz="0" w:space="0" w:color="auto"/>
        <w:left w:val="none" w:sz="0" w:space="0" w:color="auto"/>
        <w:bottom w:val="none" w:sz="0" w:space="0" w:color="auto"/>
        <w:right w:val="none" w:sz="0" w:space="0" w:color="auto"/>
      </w:divBdr>
    </w:div>
    <w:div w:id="205909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20373891&amp;mark=000000000000000000000000000000000000000000000000007DO0KC"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kodeks://link/d?nd=420373891&amp;mark=000000000000000000000000000000000000000000000000007DM0KB" TargetMode="External"/><Relationship Id="rId12" Type="http://schemas.openxmlformats.org/officeDocument/2006/relationships/hyperlink" Target="kodeks://link/d?nd=901714433&amp;mark=00000000000000000000000000000000000000000000000000BRS0P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kodeks://link/d?nd=420373891&amp;mark=000000000000000000000000000000000000000000000000008OU0L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kodeks://link/d?nd=420373891&amp;mark=000000000000000000000000000000000000000000000000007DE0K6" TargetMode="External"/><Relationship Id="rId4" Type="http://schemas.openxmlformats.org/officeDocument/2006/relationships/webSettings" Target="webSettings.xml"/><Relationship Id="rId9" Type="http://schemas.openxmlformats.org/officeDocument/2006/relationships/hyperlink" Target="kodeks://link/d?nd=420373891&amp;mark=000000000000000000000000000000000000000000000000007DS0K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Pages>
  <Words>635</Words>
  <Characters>3625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БУХ 1</cp:lastModifiedBy>
  <cp:revision>10</cp:revision>
  <cp:lastPrinted>2026-07-22T06:56:00Z</cp:lastPrinted>
  <dcterms:created xsi:type="dcterms:W3CDTF">2025-12-09T11:50:00Z</dcterms:created>
  <dcterms:modified xsi:type="dcterms:W3CDTF">2026-07-22T06:57:00Z</dcterms:modified>
</cp:coreProperties>
</file>